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19BC" w14:textId="7B63AE69" w:rsidR="007A4CF2" w:rsidRPr="00BE28EA" w:rsidRDefault="007A4CF2" w:rsidP="00603D3E">
      <w:pPr>
        <w:pStyle w:val="BodyText"/>
        <w:ind w:left="149"/>
        <w:jc w:val="both"/>
        <w:rPr>
          <w:sz w:val="20"/>
        </w:rPr>
      </w:pPr>
    </w:p>
    <w:p w14:paraId="16097693" w14:textId="4CB4F1B1" w:rsidR="001A6C8A" w:rsidRPr="00BE28EA" w:rsidRDefault="001A6C8A" w:rsidP="00603D3E">
      <w:pPr>
        <w:pStyle w:val="BodyText"/>
        <w:spacing w:before="7"/>
        <w:jc w:val="both"/>
        <w:rPr>
          <w:noProof/>
          <w:sz w:val="10"/>
        </w:rPr>
      </w:pPr>
    </w:p>
    <w:p w14:paraId="5DC7FB24" w14:textId="66DBC1C5" w:rsidR="007A4CF2" w:rsidRPr="00BE28EA" w:rsidRDefault="000D62C4" w:rsidP="00603D3E">
      <w:pPr>
        <w:pStyle w:val="BodyText"/>
        <w:spacing w:before="7"/>
        <w:jc w:val="both"/>
        <w:rPr>
          <w:sz w:val="10"/>
          <w:szCs w:val="10"/>
        </w:rPr>
      </w:pPr>
      <w:r w:rsidRPr="00BE28EA">
        <w:rPr>
          <w:b/>
          <w:bCs/>
          <w:noProof/>
          <w:lang w:eastAsia="fr-FR"/>
        </w:rPr>
        <mc:AlternateContent>
          <mc:Choice Requires="wpg">
            <w:drawing>
              <wp:anchor distT="0" distB="0" distL="114300" distR="114300" simplePos="0" relativeHeight="251658241" behindDoc="0" locked="0" layoutInCell="1" allowOverlap="1" wp14:anchorId="0724C320" wp14:editId="7DC0DC6B">
                <wp:simplePos x="0" y="0"/>
                <wp:positionH relativeFrom="margin">
                  <wp:posOffset>2511208</wp:posOffset>
                </wp:positionH>
                <wp:positionV relativeFrom="margin">
                  <wp:posOffset>397572</wp:posOffset>
                </wp:positionV>
                <wp:extent cx="982345" cy="78740"/>
                <wp:effectExtent l="0" t="0" r="0" b="0"/>
                <wp:wrapSquare wrapText="bothSides"/>
                <wp:docPr id="83" name="Groupe 83"/>
                <wp:cNvGraphicFramePr/>
                <a:graphic xmlns:a="http://schemas.openxmlformats.org/drawingml/2006/main">
                  <a:graphicData uri="http://schemas.microsoft.com/office/word/2010/wordprocessingGroup">
                    <wpg:wgp>
                      <wpg:cNvGrpSpPr/>
                      <wpg:grpSpPr>
                        <a:xfrm>
                          <a:off x="0" y="0"/>
                          <a:ext cx="982345" cy="78740"/>
                          <a:chOff x="0" y="0"/>
                          <a:chExt cx="982083" cy="79375"/>
                        </a:xfrm>
                      </wpg:grpSpPr>
                      <wps:wsp>
                        <wps:cNvPr id="62" name="docshape11"/>
                        <wps:cNvSpPr>
                          <a:spLocks noChangeArrowheads="1"/>
                        </wps:cNvSpPr>
                        <wps:spPr bwMode="auto">
                          <a:xfrm>
                            <a:off x="654423" y="0"/>
                            <a:ext cx="327660" cy="79375"/>
                          </a:xfrm>
                          <a:prstGeom prst="rect">
                            <a:avLst/>
                          </a:prstGeom>
                          <a:solidFill>
                            <a:srgbClr val="E000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9"/>
                        <wps:cNvSpPr>
                          <a:spLocks noChangeArrowheads="1"/>
                        </wps:cNvSpPr>
                        <wps:spPr bwMode="auto">
                          <a:xfrm>
                            <a:off x="0" y="0"/>
                            <a:ext cx="327660" cy="79375"/>
                          </a:xfrm>
                          <a:prstGeom prst="rect">
                            <a:avLst/>
                          </a:prstGeom>
                          <a:solidFill>
                            <a:srgbClr val="1B01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10"/>
                        <wps:cNvSpPr>
                          <a:spLocks noChangeArrowheads="1"/>
                        </wps:cNvSpPr>
                        <wps:spPr bwMode="auto">
                          <a:xfrm>
                            <a:off x="327212" y="0"/>
                            <a:ext cx="327660" cy="7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group id="Groupe 83" style="position:absolute;margin-left:197.75pt;margin-top:31.3pt;width:77.35pt;height:6.2pt;z-index:251658241;mso-position-horizontal-relative:margin;mso-position-vertical-relative:margin;mso-width-relative:margin;mso-height-relative:margin" coordsize="9820,793" o:spid="_x0000_s1026" w14:anchorId="7F5354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">
                <v:rect id="docshape11" style="position:absolute;left:6544;width:3276;height:793;visibility:visible;mso-wrap-style:square;v-text-anchor:top" o:spid="_x0000_s1027" fillcolor="#e0000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"/>
                <v:rect id="docshape9" style="position:absolute;width:3276;height:793;visibility:visible;mso-wrap-style:square;v-text-anchor:top" o:spid="_x0000_s1028" fillcolor="#1b019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"/>
                <v:rect id="docshape10" style="position:absolute;left:3272;width:3276;height:793;visibility:visible;mso-wrap-style:square;v-text-anchor:top" o:spid="_x0000_s102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"/>
                <w10:wrap type="square" anchorx="margin" anchory="margin"/>
              </v:group>
            </w:pict>
          </mc:Fallback>
        </mc:AlternateContent>
      </w:r>
    </w:p>
    <w:p w14:paraId="7B93506A" w14:textId="17A581BA" w:rsidR="00F35F54" w:rsidRPr="00BE28EA" w:rsidRDefault="00581D83" w:rsidP="00603D3E">
      <w:pPr>
        <w:pStyle w:val="BodyText"/>
        <w:jc w:val="both"/>
        <w:rPr>
          <w:sz w:val="10"/>
        </w:rPr>
      </w:pPr>
      <w:r>
        <w:rPr>
          <w:noProof/>
          <w:lang w:eastAsia="fr-FR"/>
        </w:rPr>
        <w:drawing>
          <wp:anchor distT="0" distB="0" distL="114300" distR="114300" simplePos="0" relativeHeight="251658243" behindDoc="0" locked="0" layoutInCell="1" allowOverlap="1" wp14:anchorId="771D669A" wp14:editId="3C38A622">
            <wp:simplePos x="0" y="0"/>
            <wp:positionH relativeFrom="margin">
              <wp:posOffset>1855470</wp:posOffset>
            </wp:positionH>
            <wp:positionV relativeFrom="margin">
              <wp:posOffset>558956</wp:posOffset>
            </wp:positionV>
            <wp:extent cx="2110740" cy="1169035"/>
            <wp:effectExtent l="0" t="0" r="0" b="0"/>
            <wp:wrapSquare wrapText="bothSides"/>
            <wp:docPr id="6827532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753234"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0740" cy="1169035"/>
                    </a:xfrm>
                    <a:prstGeom prst="rect">
                      <a:avLst/>
                    </a:prstGeom>
                  </pic:spPr>
                </pic:pic>
              </a:graphicData>
            </a:graphic>
            <wp14:sizeRelH relativeFrom="margin">
              <wp14:pctWidth>0</wp14:pctWidth>
            </wp14:sizeRelH>
            <wp14:sizeRelV relativeFrom="margin">
              <wp14:pctHeight>0</wp14:pctHeight>
            </wp14:sizeRelV>
          </wp:anchor>
        </w:drawing>
      </w:r>
    </w:p>
    <w:p w14:paraId="32A5130B" w14:textId="4367841E" w:rsidR="007A4CF2" w:rsidRPr="00BE28EA" w:rsidRDefault="007A4CF2" w:rsidP="00603D3E">
      <w:pPr>
        <w:pStyle w:val="BodyText"/>
        <w:jc w:val="both"/>
        <w:rPr>
          <w:sz w:val="20"/>
        </w:rPr>
      </w:pPr>
    </w:p>
    <w:p w14:paraId="01D854B5" w14:textId="573B2821" w:rsidR="007A4CF2" w:rsidRPr="00BE28EA" w:rsidRDefault="007A4CF2" w:rsidP="00603D3E">
      <w:pPr>
        <w:pStyle w:val="BodyText"/>
        <w:jc w:val="both"/>
        <w:rPr>
          <w:sz w:val="20"/>
        </w:rPr>
      </w:pPr>
    </w:p>
    <w:p w14:paraId="633650B6" w14:textId="69F18532" w:rsidR="007A4CF2" w:rsidRPr="00BE28EA" w:rsidRDefault="007A4CF2" w:rsidP="00603D3E">
      <w:pPr>
        <w:pStyle w:val="BodyText"/>
        <w:jc w:val="both"/>
        <w:rPr>
          <w:sz w:val="20"/>
        </w:rPr>
      </w:pPr>
    </w:p>
    <w:p w14:paraId="35C32F5C" w14:textId="3EF613CF" w:rsidR="007A4CF2" w:rsidRPr="00BE28EA" w:rsidRDefault="007A4CF2" w:rsidP="00603D3E">
      <w:pPr>
        <w:pStyle w:val="BodyText"/>
        <w:jc w:val="both"/>
        <w:rPr>
          <w:sz w:val="20"/>
        </w:rPr>
      </w:pPr>
    </w:p>
    <w:p w14:paraId="1BFCB3B7" w14:textId="0CBA6E3D" w:rsidR="007A4CF2" w:rsidRPr="00BE28EA" w:rsidRDefault="000D62C4" w:rsidP="00603D3E">
      <w:pPr>
        <w:pStyle w:val="BodyText"/>
        <w:jc w:val="both"/>
        <w:rPr>
          <w:sz w:val="20"/>
        </w:rPr>
      </w:pPr>
      <w:r w:rsidRPr="00BE28EA">
        <w:rPr>
          <w:noProof/>
          <w:lang w:eastAsia="fr-FR"/>
        </w:rPr>
        <mc:AlternateContent>
          <mc:Choice Requires="wps">
            <w:drawing>
              <wp:anchor distT="0" distB="0" distL="114300" distR="114300" simplePos="0" relativeHeight="251658247" behindDoc="0" locked="0" layoutInCell="1" allowOverlap="1" wp14:anchorId="61AAE9C2" wp14:editId="3B5E22C5">
                <wp:simplePos x="0" y="0"/>
                <wp:positionH relativeFrom="margin">
                  <wp:posOffset>-843311</wp:posOffset>
                </wp:positionH>
                <wp:positionV relativeFrom="paragraph">
                  <wp:posOffset>115880</wp:posOffset>
                </wp:positionV>
                <wp:extent cx="7557770" cy="1828800"/>
                <wp:effectExtent l="0" t="0" r="0" b="0"/>
                <wp:wrapNone/>
                <wp:docPr id="529644088" name="Zone de texte 529644088"/>
                <wp:cNvGraphicFramePr/>
                <a:graphic xmlns:a="http://schemas.openxmlformats.org/drawingml/2006/main">
                  <a:graphicData uri="http://schemas.microsoft.com/office/word/2010/wordprocessingShape">
                    <wps:wsp>
                      <wps:cNvSpPr txBox="1"/>
                      <wps:spPr>
                        <a:xfrm>
                          <a:off x="0" y="0"/>
                          <a:ext cx="7557770" cy="1828800"/>
                        </a:xfrm>
                        <a:prstGeom prst="rect">
                          <a:avLst/>
                        </a:prstGeom>
                        <a:noFill/>
                        <a:ln w="6350">
                          <a:noFill/>
                        </a:ln>
                      </wps:spPr>
                      <wps:txbx>
                        <w:txbxContent>
                          <w:p w14:paraId="36ED7A10" w14:textId="402A5DA0" w:rsidR="002853E1" w:rsidRPr="000D62C4" w:rsidRDefault="002853E1" w:rsidP="002853E1">
                            <w:pPr>
                              <w:pStyle w:val="Title"/>
                              <w:ind w:left="720"/>
                              <w:rPr>
                                <w:rFonts w:ascii="Times New Roman" w:hAnsi="Times New Roman" w:cs="Times New Roman"/>
                                <w:sz w:val="52"/>
                                <w:szCs w:val="52"/>
                              </w:rPr>
                            </w:pPr>
                            <w:r w:rsidRPr="000D62C4">
                              <w:rPr>
                                <w:rFonts w:ascii="Times New Roman" w:hAnsi="Times New Roman" w:cs="Times New Roman"/>
                                <w:sz w:val="52"/>
                                <w:szCs w:val="52"/>
                              </w:rPr>
                              <w:t xml:space="preserve">Programme et Équipement </w:t>
                            </w:r>
                            <w:r w:rsidRPr="000D62C4">
                              <w:rPr>
                                <w:rFonts w:ascii="Times New Roman" w:hAnsi="Times New Roman" w:cs="Times New Roman"/>
                                <w:sz w:val="52"/>
                                <w:szCs w:val="52"/>
                              </w:rPr>
                              <w:br/>
                              <w:t>Prioritaire de Recherche</w:t>
                            </w:r>
                          </w:p>
                          <w:p w14:paraId="12BDBC71" w14:textId="2E7E5908" w:rsidR="002853E1" w:rsidRPr="000D62C4" w:rsidRDefault="002853E1" w:rsidP="002853E1">
                            <w:pPr>
                              <w:pStyle w:val="Title"/>
                              <w:ind w:left="720"/>
                              <w:rPr>
                                <w:rFonts w:ascii="Times New Roman" w:hAnsi="Times New Roman" w:cs="Times New Roman"/>
                                <w:sz w:val="52"/>
                                <w:szCs w:val="52"/>
                              </w:rPr>
                            </w:pPr>
                            <w:r w:rsidRPr="000D62C4">
                              <w:rPr>
                                <w:rFonts w:ascii="Times New Roman" w:hAnsi="Times New Roman" w:cs="Times New Roman"/>
                                <w:sz w:val="52"/>
                                <w:szCs w:val="52"/>
                              </w:rPr>
                              <w:t xml:space="preserve">Programme </w:t>
                            </w:r>
                            <w:r w:rsidRPr="000D62C4">
                              <w:rPr>
                                <w:rFonts w:ascii="Times New Roman" w:hAnsi="Times New Roman" w:cs="Times New Roman"/>
                                <w:sz w:val="52"/>
                                <w:szCs w:val="52"/>
                              </w:rPr>
                              <w:br/>
                              <w:t>en psychiatrie de précision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rto="http://schemas.microsoft.com/office/word/2006/arto" xmlns:pic="http://schemas.openxmlformats.org/drawingml/2006/picture" xmlns:a14="http://schemas.microsoft.com/office/drawing/2010/main" xmlns:a="http://schemas.openxmlformats.org/drawingml/2006/main">
            <w:pict>
              <v:shapetype id="_x0000_t202" coordsize="21600,21600" o:spt="202" path="m,l,21600r21600,l21600,xe" w14:anchorId="61AAE9C2">
                <v:stroke joinstyle="miter"/>
                <v:path gradientshapeok="t" o:connecttype="rect"/>
              </v:shapetype>
              <v:shape id="Zone de texte 529644088" style="position:absolute;left:0;text-align:left;margin-left:-66.4pt;margin-top:9.1pt;width:595.1pt;height:2in;z-index:25165824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">
                <v:textbox style="mso-fit-shape-to-text:t">
                  <w:txbxContent>
                    <w:p w:rsidRPr="000D62C4" w:rsidR="002853E1" w:rsidP="002853E1" w:rsidRDefault="002853E1" w14:paraId="36ED7A10" w14:textId="402A5DA0">
                      <w:pPr>
                        <w:pStyle w:val="Titre"/>
                        <w:ind w:left="720"/>
                        <w:rPr>
                          <w:rFonts w:ascii="Times New Roman" w:hAnsi="Times New Roman" w:cs="Times New Roman"/>
                          <w:sz w:val="52"/>
                          <w:szCs w:val="52"/>
                        </w:rPr>
                      </w:pPr>
                      <w:r w:rsidRPr="000D62C4">
                        <w:rPr>
                          <w:rFonts w:ascii="Times New Roman" w:hAnsi="Times New Roman" w:cs="Times New Roman"/>
                          <w:sz w:val="52"/>
                          <w:szCs w:val="52"/>
                        </w:rPr>
                        <w:t xml:space="preserve">Programme et Équipement </w:t>
                      </w:r>
                      <w:r w:rsidRPr="000D62C4">
                        <w:rPr>
                          <w:rFonts w:ascii="Times New Roman" w:hAnsi="Times New Roman" w:cs="Times New Roman"/>
                          <w:sz w:val="52"/>
                          <w:szCs w:val="52"/>
                        </w:rPr>
                        <w:br/>
                        <w:t>Prioritaire de Recherche</w:t>
                      </w:r>
                    </w:p>
                    <w:p w:rsidRPr="000D62C4" w:rsidR="002853E1" w:rsidP="002853E1" w:rsidRDefault="002853E1" w14:paraId="12BDBC71" w14:textId="2E7E5908">
                      <w:pPr>
                        <w:pStyle w:val="Titre"/>
                        <w:ind w:left="720"/>
                        <w:rPr>
                          <w:rFonts w:ascii="Times New Roman" w:hAnsi="Times New Roman" w:cs="Times New Roman"/>
                          <w:sz w:val="52"/>
                          <w:szCs w:val="52"/>
                        </w:rPr>
                      </w:pPr>
                      <w:r w:rsidRPr="000D62C4">
                        <w:rPr>
                          <w:rFonts w:ascii="Times New Roman" w:hAnsi="Times New Roman" w:cs="Times New Roman"/>
                          <w:sz w:val="52"/>
                          <w:szCs w:val="52"/>
                        </w:rPr>
                        <w:t xml:space="preserve">Programme </w:t>
                      </w:r>
                      <w:r w:rsidRPr="000D62C4">
                        <w:rPr>
                          <w:rFonts w:ascii="Times New Roman" w:hAnsi="Times New Roman" w:cs="Times New Roman"/>
                          <w:sz w:val="52"/>
                          <w:szCs w:val="52"/>
                        </w:rPr>
                        <w:br/>
                        <w:t>en psychiatrie de précision</w:t>
                      </w:r>
                    </w:p>
                  </w:txbxContent>
                </v:textbox>
                <w10:wrap anchorx="margin"/>
              </v:shape>
            </w:pict>
          </mc:Fallback>
        </mc:AlternateContent>
      </w:r>
    </w:p>
    <w:p w14:paraId="48873E69" w14:textId="3C0FEE81" w:rsidR="007A4CF2" w:rsidRPr="00BE28EA" w:rsidRDefault="007A4CF2" w:rsidP="00603D3E">
      <w:pPr>
        <w:pStyle w:val="BodyText"/>
        <w:jc w:val="both"/>
        <w:rPr>
          <w:sz w:val="20"/>
        </w:rPr>
      </w:pPr>
    </w:p>
    <w:p w14:paraId="247AE4BD" w14:textId="7170BAC8" w:rsidR="006C7E13" w:rsidRPr="00121BF6" w:rsidRDefault="006C7E13" w:rsidP="00603D3E">
      <w:pPr>
        <w:pStyle w:val="Title"/>
        <w:ind w:left="0"/>
        <w:jc w:val="both"/>
        <w:rPr>
          <w:sz w:val="52"/>
          <w:szCs w:val="52"/>
        </w:rPr>
      </w:pPr>
    </w:p>
    <w:p w14:paraId="1CB0400B" w14:textId="248401A8" w:rsidR="00161719" w:rsidRPr="00121BF6" w:rsidRDefault="00161719" w:rsidP="00603D3E">
      <w:pPr>
        <w:jc w:val="both"/>
        <w:rPr>
          <w:color w:val="000091"/>
        </w:rPr>
      </w:pPr>
    </w:p>
    <w:p w14:paraId="398782BC" w14:textId="0675E627" w:rsidR="007A4CF2" w:rsidRPr="00BE28EA" w:rsidRDefault="007A4CF2" w:rsidP="00603D3E">
      <w:pPr>
        <w:pStyle w:val="BodyText"/>
        <w:jc w:val="both"/>
        <w:rPr>
          <w:sz w:val="20"/>
        </w:rPr>
      </w:pPr>
    </w:p>
    <w:p w14:paraId="452AE5A7" w14:textId="1C65800D" w:rsidR="007A4CF2" w:rsidRPr="00BE28EA" w:rsidRDefault="007A4CF2" w:rsidP="00603D3E">
      <w:pPr>
        <w:pStyle w:val="BodyText"/>
        <w:spacing w:before="1"/>
        <w:jc w:val="both"/>
        <w:rPr>
          <w:sz w:val="28"/>
        </w:rPr>
      </w:pPr>
    </w:p>
    <w:p w14:paraId="699D1B5C" w14:textId="18102296" w:rsidR="002853E1" w:rsidRPr="002853E1" w:rsidRDefault="002853E1" w:rsidP="00603D3E">
      <w:pPr>
        <w:pStyle w:val="PDGtextedeprsentation"/>
        <w:jc w:val="both"/>
        <w:rPr>
          <w:b/>
          <w:bCs/>
        </w:rPr>
      </w:pPr>
    </w:p>
    <w:p w14:paraId="206406F0" w14:textId="09987828" w:rsidR="006C7E13" w:rsidRPr="000D62C4" w:rsidRDefault="00F35F54" w:rsidP="078BBFD9">
      <w:pPr>
        <w:pStyle w:val="BodyText"/>
        <w:tabs>
          <w:tab w:val="left" w:pos="3547"/>
        </w:tabs>
        <w:spacing w:before="15"/>
        <w:jc w:val="both"/>
        <w:rPr>
          <w:sz w:val="28"/>
          <w:szCs w:val="28"/>
        </w:rPr>
      </w:pPr>
      <w:r w:rsidRPr="00BE28EA">
        <w:rPr>
          <w:sz w:val="28"/>
        </w:rPr>
        <w:tab/>
      </w:r>
      <w:bookmarkStart w:id="0" w:name="_Toc77776945"/>
      <w:bookmarkStart w:id="1" w:name="_Toc74579109"/>
      <w:bookmarkStart w:id="2" w:name="_Toc74581908"/>
      <w:bookmarkStart w:id="3" w:name="_Ref74582184"/>
      <w:bookmarkStart w:id="4" w:name="_Toc77685144"/>
      <w:bookmarkStart w:id="5" w:name="_Toc77753206"/>
      <w:bookmarkStart w:id="6" w:name="_Toc77947797"/>
      <w:bookmarkStart w:id="7" w:name="_Toc74579111"/>
      <w:bookmarkStart w:id="8" w:name="_Ref74581862"/>
      <w:bookmarkStart w:id="9" w:name="_Toc74581910"/>
      <w:bookmarkStart w:id="10" w:name="_Ref74582038"/>
      <w:bookmarkStart w:id="11" w:name="_Ref74582172"/>
      <w:bookmarkStart w:id="12" w:name="_Ref74582189"/>
      <w:bookmarkStart w:id="13" w:name="_Ref77683945"/>
      <w:bookmarkStart w:id="14" w:name="_Ref77683956"/>
      <w:bookmarkStart w:id="15" w:name="_Toc77685146"/>
      <w:bookmarkStart w:id="16" w:name="_Ref77685337"/>
      <w:bookmarkStart w:id="17" w:name="_Toc77753208"/>
      <w:bookmarkStart w:id="18" w:name="_Toc77776947"/>
      <w:bookmarkStart w:id="19" w:name="_Toc77947799"/>
      <w:r w:rsidR="002853E1" w:rsidRPr="00BE28EA">
        <w:rPr>
          <w:noProof/>
          <w:lang w:eastAsia="fr-FR"/>
        </w:rPr>
        <mc:AlternateContent>
          <mc:Choice Requires="wps">
            <w:drawing>
              <wp:anchor distT="0" distB="0" distL="114300" distR="114300" simplePos="0" relativeHeight="251658246" behindDoc="0" locked="0" layoutInCell="1" allowOverlap="1" wp14:anchorId="1C729F0F" wp14:editId="6FE945B0">
                <wp:simplePos x="0" y="0"/>
                <wp:positionH relativeFrom="margin">
                  <wp:posOffset>-894715</wp:posOffset>
                </wp:positionH>
                <wp:positionV relativeFrom="paragraph">
                  <wp:posOffset>505576</wp:posOffset>
                </wp:positionV>
                <wp:extent cx="7557770" cy="1828800"/>
                <wp:effectExtent l="0" t="0" r="0" b="0"/>
                <wp:wrapNone/>
                <wp:docPr id="1109434478" name="Zone de texte 1109434478"/>
                <wp:cNvGraphicFramePr/>
                <a:graphic xmlns:a="http://schemas.openxmlformats.org/drawingml/2006/main">
                  <a:graphicData uri="http://schemas.microsoft.com/office/word/2010/wordprocessingShape">
                    <wps:wsp>
                      <wps:cNvSpPr txBox="1"/>
                      <wps:spPr>
                        <a:xfrm>
                          <a:off x="0" y="0"/>
                          <a:ext cx="7557770" cy="1828800"/>
                        </a:xfrm>
                        <a:prstGeom prst="rect">
                          <a:avLst/>
                        </a:prstGeom>
                        <a:noFill/>
                        <a:ln w="6350">
                          <a:noFill/>
                        </a:ln>
                      </wps:spPr>
                      <wps:txbx>
                        <w:txbxContent>
                          <w:p w14:paraId="6FCE27AA" w14:textId="64838064" w:rsidR="002853E1" w:rsidRPr="000D62C4" w:rsidRDefault="002853E1" w:rsidP="002853E1">
                            <w:pPr>
                              <w:ind w:left="720"/>
                              <w:jc w:val="center"/>
                              <w:rPr>
                                <w:rFonts w:ascii="Times New Roman" w:hAnsi="Times New Roman" w:cs="Times New Roman"/>
                                <w:color w:val="000091"/>
                                <w:spacing w:val="-10"/>
                                <w:sz w:val="48"/>
                                <w:szCs w:val="48"/>
                              </w:rPr>
                            </w:pPr>
                            <w:r w:rsidRPr="000D62C4">
                              <w:rPr>
                                <w:rFonts w:ascii="Times New Roman" w:hAnsi="Times New Roman" w:cs="Times New Roman"/>
                                <w:color w:val="000091"/>
                                <w:spacing w:val="-10"/>
                                <w:sz w:val="48"/>
                                <w:szCs w:val="48"/>
                              </w:rPr>
                              <w:t>Appel à projets 2025</w:t>
                            </w:r>
                            <w:r w:rsidR="000D62C4">
                              <w:rPr>
                                <w:rFonts w:ascii="Times New Roman" w:hAnsi="Times New Roman" w:cs="Times New Roman"/>
                                <w:color w:val="000091"/>
                                <w:spacing w:val="-10"/>
                                <w:sz w:val="48"/>
                                <w:szCs w:val="48"/>
                              </w:rPr>
                              <w:t> :</w:t>
                            </w:r>
                          </w:p>
                          <w:p w14:paraId="368EF6EC" w14:textId="3260E88C" w:rsidR="002853E1" w:rsidRPr="000D62C4" w:rsidRDefault="002853E1" w:rsidP="002853E1">
                            <w:pPr>
                              <w:ind w:left="720"/>
                              <w:jc w:val="center"/>
                              <w:rPr>
                                <w:rFonts w:ascii="Times New Roman" w:hAnsi="Times New Roman" w:cs="Times New Roman"/>
                                <w:color w:val="000091"/>
                                <w:sz w:val="48"/>
                                <w:szCs w:val="48"/>
                              </w:rPr>
                            </w:pPr>
                            <w:r w:rsidRPr="000D62C4">
                              <w:rPr>
                                <w:rFonts w:ascii="Times New Roman" w:hAnsi="Times New Roman" w:cs="Times New Roman"/>
                                <w:color w:val="000091"/>
                                <w:spacing w:val="-10"/>
                                <w:sz w:val="48"/>
                                <w:szCs w:val="48"/>
                              </w:rPr>
                              <w:t xml:space="preserve">Allocations </w:t>
                            </w:r>
                            <w:r w:rsidR="00C92F9D">
                              <w:rPr>
                                <w:rFonts w:ascii="Times New Roman" w:hAnsi="Times New Roman" w:cs="Times New Roman"/>
                                <w:color w:val="000091"/>
                                <w:spacing w:val="-10"/>
                                <w:sz w:val="48"/>
                                <w:szCs w:val="48"/>
                              </w:rPr>
                              <w:t>postd</w:t>
                            </w:r>
                            <w:r w:rsidR="00C92F9D" w:rsidRPr="000D62C4">
                              <w:rPr>
                                <w:rFonts w:ascii="Times New Roman" w:hAnsi="Times New Roman" w:cs="Times New Roman"/>
                                <w:color w:val="000091"/>
                                <w:spacing w:val="-10"/>
                                <w:sz w:val="48"/>
                                <w:szCs w:val="48"/>
                              </w:rPr>
                              <w:t>octorales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rto="http://schemas.microsoft.com/office/word/2006/arto" xmlns:pic="http://schemas.openxmlformats.org/drawingml/2006/picture" xmlns:a14="http://schemas.microsoft.com/office/drawing/2010/main" xmlns:a="http://schemas.openxmlformats.org/drawingml/2006/main">
            <w:pict xmlns:w="http://schemas.openxmlformats.org/wordprocessingml/2006/main">
              <v:shape xmlns:w14="http://schemas.microsoft.com/office/word/2010/wordml" xmlns:o="urn:schemas-microsoft-com:office:office" xmlns:v="urn:schemas-microsoft-com:vml" id="Zone de texte 1109434478" style="position:absolute;left:0;text-align:left;margin-left:-70.45pt;margin-top:39.8pt;width:595.1pt;height:2in;z-index:25165824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" w14:anchorId="1C729F0F">
                <v:textbox style="mso-fit-shape-to-text:t">
                  <w:txbxContent>
                    <w:p w:rsidRPr="000D62C4" w:rsidR="002853E1" w:rsidP="002853E1" w:rsidRDefault="002853E1" w14:paraId="6FCE27AA" w14:textId="64838064">
                      <w:pPr>
                        <w:ind w:left="720"/>
                        <w:jc w:val="center"/>
                        <w:rPr>
                          <w:rFonts w:ascii="Times New Roman" w:hAnsi="Times New Roman" w:cs="Times New Roman"/>
                          <w:color w:val="000091"/>
                          <w:spacing w:val="-10"/>
                          <w:sz w:val="48"/>
                          <w:szCs w:val="48"/>
                        </w:rPr>
                      </w:pPr>
                      <w:r w:rsidRPr="000D62C4">
                        <w:rPr>
                          <w:rFonts w:ascii="Times New Roman" w:hAnsi="Times New Roman" w:cs="Times New Roman"/>
                          <w:color w:val="000091"/>
                          <w:spacing w:val="-10"/>
                          <w:sz w:val="48"/>
                          <w:szCs w:val="48"/>
                        </w:rPr>
                        <w:t>Appel à projets 2025</w:t>
                      </w:r>
                      <w:r w:rsidR="000D62C4">
                        <w:rPr>
                          <w:rFonts w:ascii="Times New Roman" w:hAnsi="Times New Roman" w:cs="Times New Roman"/>
                          <w:color w:val="000091"/>
                          <w:spacing w:val="-10"/>
                          <w:sz w:val="48"/>
                          <w:szCs w:val="48"/>
                        </w:rPr>
                        <w:t> :</w:t>
                      </w:r>
                    </w:p>
                    <w:p w:rsidRPr="000D62C4" w:rsidR="002853E1" w:rsidP="002853E1" w:rsidRDefault="002853E1" w14:paraId="368EF6EC" w14:textId="3260E88C">
                      <w:pPr>
                        <w:ind w:left="720"/>
                        <w:jc w:val="center"/>
                        <w:rPr>
                          <w:rFonts w:ascii="Times New Roman" w:hAnsi="Times New Roman" w:cs="Times New Roman"/>
                          <w:color w:val="000091"/>
                          <w:sz w:val="48"/>
                          <w:szCs w:val="48"/>
                        </w:rPr>
                      </w:pPr>
                      <w:r w:rsidRPr="000D62C4">
                        <w:rPr>
                          <w:rFonts w:ascii="Times New Roman" w:hAnsi="Times New Roman" w:cs="Times New Roman"/>
                          <w:color w:val="000091"/>
                          <w:spacing w:val="-10"/>
                          <w:sz w:val="48"/>
                          <w:szCs w:val="48"/>
                        </w:rPr>
                        <w:t xml:space="preserve">Allocations </w:t>
                      </w:r>
                      <w:r w:rsidR="00C92F9D">
                        <w:rPr>
                          <w:rFonts w:ascii="Times New Roman" w:hAnsi="Times New Roman" w:cs="Times New Roman"/>
                          <w:color w:val="000091"/>
                          <w:spacing w:val="-10"/>
                          <w:sz w:val="48"/>
                          <w:szCs w:val="48"/>
                        </w:rPr>
                        <w:t>postd</w:t>
                      </w:r>
                      <w:r w:rsidRPr="000D62C4" w:rsidR="00C92F9D">
                        <w:rPr>
                          <w:rFonts w:ascii="Times New Roman" w:hAnsi="Times New Roman" w:cs="Times New Roman"/>
                          <w:color w:val="000091"/>
                          <w:spacing w:val="-10"/>
                          <w:sz w:val="48"/>
                          <w:szCs w:val="48"/>
                        </w:rPr>
                        <w:t>octorales</w:t>
                      </w:r>
                    </w:p>
                  </w:txbxContent>
                </v:textbox>
                <w10:wrap xmlns:w10="urn:schemas-microsoft-com:office:word" anchorx="margin"/>
              </v:shape>
            </w:pict>
          </mc:Fallback>
        </mc:AlternateContent>
      </w:r>
    </w:p>
    <w:p w14:paraId="1B74AF73" w14:textId="668A1733" w:rsidR="006C7E13" w:rsidRDefault="006C7E13" w:rsidP="00603D3E">
      <w:pPr>
        <w:pStyle w:val="Heading1"/>
        <w:jc w:val="both"/>
        <w:rPr>
          <w:rFonts w:eastAsia="Palatino Linotype"/>
        </w:rPr>
      </w:pPr>
    </w:p>
    <w:p w14:paraId="4381A746" w14:textId="2FB84831" w:rsidR="006C7E13" w:rsidRDefault="006C7E13" w:rsidP="00603D3E">
      <w:pPr>
        <w:pStyle w:val="Heading1"/>
        <w:jc w:val="both"/>
        <w:rPr>
          <w:rFonts w:eastAsia="Palatino Linotype"/>
        </w:rPr>
      </w:pPr>
    </w:p>
    <w:bookmarkStart w:id="20" w:name="_Toc155599717"/>
    <w:bookmarkStart w:id="21" w:name="_Toc155681204"/>
    <w:bookmarkStart w:id="22" w:name="_Toc189835871"/>
    <w:bookmarkStart w:id="23" w:name="_Toc192166460"/>
    <w:bookmarkStart w:id="24" w:name="_Toc192231155"/>
    <w:bookmarkStart w:id="25" w:name="_Toc189835872"/>
    <w:bookmarkStart w:id="26" w:name="_Toc192231156"/>
    <w:bookmarkEnd w:id="0"/>
    <w:bookmarkEnd w:id="1"/>
    <w:bookmarkEnd w:id="2"/>
    <w:bookmarkEnd w:id="3"/>
    <w:bookmarkEnd w:id="4"/>
    <w:bookmarkEnd w:id="5"/>
    <w:bookmarkEnd w:id="6"/>
    <w:p w14:paraId="54A421C4" w14:textId="5C3EB767" w:rsidR="002853E1" w:rsidRDefault="002853E1" w:rsidP="00603D3E">
      <w:pPr>
        <w:pStyle w:val="Heading1"/>
        <w:jc w:val="both"/>
        <w:rPr>
          <w:rFonts w:eastAsia="Palatino Linotype"/>
          <w:b w:val="0"/>
          <w:bCs/>
          <w:color w:val="E1000F"/>
          <w:sz w:val="44"/>
          <w:szCs w:val="44"/>
        </w:rPr>
      </w:pPr>
      <w:r w:rsidRPr="00BE28EA">
        <w:rPr>
          <w:noProof/>
          <w:lang w:eastAsia="fr-FR"/>
        </w:rPr>
        <mc:AlternateContent>
          <mc:Choice Requires="wps">
            <w:drawing>
              <wp:anchor distT="0" distB="0" distL="114300" distR="114300" simplePos="0" relativeHeight="251658244" behindDoc="0" locked="0" layoutInCell="1" allowOverlap="1" wp14:anchorId="4A70D7B0" wp14:editId="6F7B36A4">
                <wp:simplePos x="0" y="0"/>
                <wp:positionH relativeFrom="margin">
                  <wp:posOffset>-892810</wp:posOffset>
                </wp:positionH>
                <wp:positionV relativeFrom="paragraph">
                  <wp:posOffset>1425575</wp:posOffset>
                </wp:positionV>
                <wp:extent cx="7557770" cy="1828800"/>
                <wp:effectExtent l="0" t="0" r="0" b="0"/>
                <wp:wrapNone/>
                <wp:docPr id="93420750" name="Zone de texte 93420750"/>
                <wp:cNvGraphicFramePr/>
                <a:graphic xmlns:a="http://schemas.openxmlformats.org/drawingml/2006/main">
                  <a:graphicData uri="http://schemas.microsoft.com/office/word/2010/wordprocessingShape">
                    <wps:wsp>
                      <wps:cNvSpPr txBox="1"/>
                      <wps:spPr>
                        <a:xfrm>
                          <a:off x="0" y="0"/>
                          <a:ext cx="7557770" cy="1828800"/>
                        </a:xfrm>
                        <a:prstGeom prst="rect">
                          <a:avLst/>
                        </a:prstGeom>
                        <a:noFill/>
                        <a:ln w="6350">
                          <a:noFill/>
                        </a:ln>
                      </wps:spPr>
                      <wps:txbx>
                        <w:txbxContent>
                          <w:p w14:paraId="0DCC9CFD" w14:textId="1F2C946A" w:rsidR="002853E1" w:rsidRDefault="002853E1" w:rsidP="002853E1">
                            <w:pPr>
                              <w:pStyle w:val="PDGAPPELAPROJETS"/>
                            </w:pPr>
                            <w:r w:rsidRPr="002853E1">
                              <w:t>Adresse de candidature</w:t>
                            </w:r>
                          </w:p>
                          <w:p w14:paraId="2828FB66" w14:textId="4F0BDB13" w:rsidR="002853E1" w:rsidRPr="002853E1" w:rsidRDefault="002853E1" w:rsidP="002853E1">
                            <w:pPr>
                              <w:pStyle w:val="PDGAPPELAPROJETS"/>
                              <w:rPr>
                                <w:u w:val="single"/>
                              </w:rPr>
                            </w:pPr>
                            <w:hyperlink r:id="rId9" w:history="1">
                              <w:r w:rsidRPr="002853E1">
                                <w:rPr>
                                  <w:rStyle w:val="Hyperlink"/>
                                  <w:sz w:val="24"/>
                                </w:rPr>
                                <w:t>app@pepr-propsy.fr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rto="http://schemas.microsoft.com/office/word/2006/arto" xmlns:pic="http://schemas.openxmlformats.org/drawingml/2006/picture" xmlns:a14="http://schemas.microsoft.com/office/drawing/2010/main" xmlns:a="http://schemas.openxmlformats.org/drawingml/2006/main">
            <w:pict xmlns:w="http://schemas.openxmlformats.org/wordprocessingml/2006/main">
              <v:shape xmlns:w14="http://schemas.microsoft.com/office/word/2010/wordml" xmlns:o="urn:schemas-microsoft-com:office:office" xmlns:v="urn:schemas-microsoft-com:vml" id="Zone de texte 93420750" style="position:absolute;left:0;text-align:left;margin-left:-70.3pt;margin-top:112.25pt;width:595.1pt;height:2in;z-index:2516582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" w14:anchorId="4A70D7B0">
                <v:textbox style="mso-fit-shape-to-text:t">
                  <w:txbxContent>
                    <w:p w:rsidR="002853E1" w:rsidP="002853E1" w:rsidRDefault="002853E1" w14:paraId="0DCC9CFD" w14:textId="1F2C946A">
                      <w:pPr>
                        <w:pStyle w:val="PDGAPPELAPROJETS"/>
                      </w:pPr>
                      <w:r w:rsidRPr="002853E1">
                        <w:t>Adresse de candidature</w:t>
                      </w:r>
                    </w:p>
                    <w:p w:rsidRPr="002853E1" w:rsidR="002853E1" w:rsidP="002853E1" w:rsidRDefault="002853E1" w14:paraId="2828FB66" w14:textId="4F0BDB13">
                      <w:pPr>
                        <w:pStyle w:val="PDGAPPELAPROJETS"/>
                        <w:rPr>
                          <w:u w:val="single"/>
                        </w:rPr>
                      </w:pPr>
                      <w:hyperlink xmlns:r="http://schemas.openxmlformats.org/officeDocument/2006/relationships" w:history="1" r:id="rId10">
                        <w:r w:rsidRPr="002853E1">
                          <w:rPr>
                            <w:rStyle w:val="Lienhypertexte"/>
                            <w:sz w:val="24"/>
                          </w:rPr>
                          <w:t>app@pepr-propsy.fr</w:t>
                        </w:r>
                      </w:hyperlink>
                    </w:p>
                  </w:txbxContent>
                </v:textbox>
                <w10:wrap xmlns:w10="urn:schemas-microsoft-com:office:word" anchorx="margin"/>
              </v:shape>
            </w:pict>
          </mc:Fallback>
        </mc:AlternateContent>
      </w:r>
      <w:r w:rsidRPr="00BE28EA">
        <w:rPr>
          <w:noProof/>
          <w:lang w:eastAsia="fr-FR"/>
        </w:rPr>
        <mc:AlternateContent>
          <mc:Choice Requires="wps">
            <w:drawing>
              <wp:anchor distT="0" distB="0" distL="114300" distR="114300" simplePos="0" relativeHeight="251658245" behindDoc="0" locked="0" layoutInCell="1" allowOverlap="1" wp14:anchorId="7F8E8141" wp14:editId="730A5C13">
                <wp:simplePos x="0" y="0"/>
                <wp:positionH relativeFrom="margin">
                  <wp:posOffset>-892810</wp:posOffset>
                </wp:positionH>
                <wp:positionV relativeFrom="paragraph">
                  <wp:posOffset>449580</wp:posOffset>
                </wp:positionV>
                <wp:extent cx="7557770" cy="1828800"/>
                <wp:effectExtent l="0" t="0" r="0" b="0"/>
                <wp:wrapNone/>
                <wp:docPr id="1604855917" name="Zone de texte 1604855917"/>
                <wp:cNvGraphicFramePr/>
                <a:graphic xmlns:a="http://schemas.openxmlformats.org/drawingml/2006/main">
                  <a:graphicData uri="http://schemas.microsoft.com/office/word/2010/wordprocessingShape">
                    <wps:wsp>
                      <wps:cNvSpPr txBox="1"/>
                      <wps:spPr>
                        <a:xfrm>
                          <a:off x="0" y="0"/>
                          <a:ext cx="7557770" cy="1828800"/>
                        </a:xfrm>
                        <a:prstGeom prst="rect">
                          <a:avLst/>
                        </a:prstGeom>
                        <a:noFill/>
                        <a:ln w="6350">
                          <a:noFill/>
                        </a:ln>
                      </wps:spPr>
                      <wps:txbx>
                        <w:txbxContent>
                          <w:p w14:paraId="7D93D72C" w14:textId="0CA1D8AA" w:rsidR="002853E1" w:rsidRDefault="002853E1" w:rsidP="002853E1">
                            <w:pPr>
                              <w:pStyle w:val="PDGAPPELAPROJETS"/>
                            </w:pPr>
                            <w:r>
                              <w:t>L</w:t>
                            </w:r>
                            <w:r w:rsidR="00D832E9">
                              <w:t>’</w:t>
                            </w:r>
                            <w:r>
                              <w:t xml:space="preserve">appel à </w:t>
                            </w:r>
                            <w:r w:rsidR="000D62C4">
                              <w:t>projet</w:t>
                            </w:r>
                            <w:r>
                              <w:t xml:space="preserve"> est ouvert jusqu</w:t>
                            </w:r>
                            <w:r w:rsidR="00D832E9">
                              <w:t>’</w:t>
                            </w:r>
                            <w:r>
                              <w:t>au</w:t>
                            </w:r>
                          </w:p>
                          <w:p w14:paraId="07CF5020" w14:textId="1D0CA720" w:rsidR="002853E1" w:rsidRPr="002853E1" w:rsidRDefault="00E1345A" w:rsidP="002853E1">
                            <w:pPr>
                              <w:pStyle w:val="PDGAPPELAPROJETS"/>
                              <w:rPr>
                                <w:b/>
                                <w:bCs/>
                              </w:rPr>
                            </w:pPr>
                            <w:r w:rsidRPr="006F6DE9">
                              <w:rPr>
                                <w:b/>
                                <w:bCs/>
                              </w:rPr>
                              <w:t>31</w:t>
                            </w:r>
                            <w:r w:rsidR="00C92F9D" w:rsidRPr="006F6DE9">
                              <w:rPr>
                                <w:b/>
                                <w:bCs/>
                              </w:rPr>
                              <w:t xml:space="preserve"> août</w:t>
                            </w:r>
                            <w:r w:rsidR="002853E1" w:rsidRPr="006F6DE9">
                              <w:rPr>
                                <w:b/>
                                <w:bCs/>
                              </w:rPr>
                              <w:t xml:space="preserve"> 2025</w:t>
                            </w:r>
                          </w:p>
                          <w:p w14:paraId="67C6B8C8" w14:textId="650B7A52" w:rsidR="002853E1" w:rsidRPr="002853E1" w:rsidRDefault="002853E1" w:rsidP="002853E1">
                            <w:pPr>
                              <w:pStyle w:val="PDGAPPELAPROJETS"/>
                              <w:rPr>
                                <w:b/>
                                <w:bCs/>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rto="http://schemas.microsoft.com/office/word/2006/arto" xmlns:pic="http://schemas.openxmlformats.org/drawingml/2006/picture" xmlns:a14="http://schemas.microsoft.com/office/drawing/2010/main" xmlns:a="http://schemas.openxmlformats.org/drawingml/2006/main">
            <w:pict>
              <v:shape id="Zone de texte 1604855917" style="position:absolute;left:0;text-align:left;margin-left:-70.3pt;margin-top:35.4pt;width:595.1pt;height:2in;z-index:25165824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" w14:anchorId="7F8E8141">
                <v:textbox style="mso-fit-shape-to-text:t">
                  <w:txbxContent>
                    <w:p w:rsidR="002853E1" w:rsidP="002853E1" w:rsidRDefault="002853E1" w14:paraId="7D93D72C" w14:textId="0CA1D8AA">
                      <w:pPr>
                        <w:pStyle w:val="PDGAPPELAPROJETS"/>
                      </w:pPr>
                      <w:r>
                        <w:t>L</w:t>
                      </w:r>
                      <w:r w:rsidR="00D832E9">
                        <w:t>’</w:t>
                      </w:r>
                      <w:r>
                        <w:t xml:space="preserve">appel à </w:t>
                      </w:r>
                      <w:r w:rsidR="000D62C4">
                        <w:t>projet</w:t>
                      </w:r>
                      <w:r>
                        <w:t xml:space="preserve"> est ouvert jusqu</w:t>
                      </w:r>
                      <w:r w:rsidR="00D832E9">
                        <w:t>’</w:t>
                      </w:r>
                      <w:r>
                        <w:t>au</w:t>
                      </w:r>
                    </w:p>
                    <w:p w:rsidRPr="002853E1" w:rsidR="002853E1" w:rsidP="002853E1" w:rsidRDefault="00E1345A" w14:paraId="07CF5020" w14:textId="1D0CA720">
                      <w:pPr>
                        <w:pStyle w:val="PDGAPPELAPROJETS"/>
                        <w:rPr>
                          <w:b/>
                          <w:bCs/>
                        </w:rPr>
                      </w:pPr>
                      <w:r w:rsidRPr="006F6DE9">
                        <w:rPr>
                          <w:b/>
                          <w:bCs/>
                        </w:rPr>
                        <w:t>31</w:t>
                      </w:r>
                      <w:r w:rsidRPr="006F6DE9" w:rsidR="00C92F9D">
                        <w:rPr>
                          <w:b/>
                          <w:bCs/>
                        </w:rPr>
                        <w:t xml:space="preserve"> août</w:t>
                      </w:r>
                      <w:r w:rsidRPr="006F6DE9" w:rsidR="002853E1">
                        <w:rPr>
                          <w:b/>
                          <w:bCs/>
                        </w:rPr>
                        <w:t xml:space="preserve"> 2025</w:t>
                      </w:r>
                    </w:p>
                    <w:p w:rsidRPr="002853E1" w:rsidR="002853E1" w:rsidP="002853E1" w:rsidRDefault="002853E1" w14:paraId="67C6B8C8" w14:textId="650B7A52">
                      <w:pPr>
                        <w:pStyle w:val="PDGAPPELAPROJETS"/>
                        <w:rPr>
                          <w:b/>
                          <w:bCs/>
                          <w:u w:val="single"/>
                        </w:rPr>
                      </w:pPr>
                    </w:p>
                  </w:txbxContent>
                </v:textbox>
                <w10:wrap anchorx="margin"/>
              </v:shape>
            </w:pict>
          </mc:Fallback>
        </mc:AlternateContent>
      </w:r>
      <w:r w:rsidRPr="00BE28EA">
        <w:rPr>
          <w:noProof/>
          <w:lang w:eastAsia="fr-FR"/>
        </w:rPr>
        <mc:AlternateContent>
          <mc:Choice Requires="wps">
            <w:drawing>
              <wp:anchor distT="0" distB="0" distL="114300" distR="114300" simplePos="0" relativeHeight="251658240" behindDoc="0" locked="0" layoutInCell="1" allowOverlap="1" wp14:anchorId="4B6D11BE" wp14:editId="43E63EF7">
                <wp:simplePos x="0" y="0"/>
                <wp:positionH relativeFrom="margin">
                  <wp:posOffset>-896620</wp:posOffset>
                </wp:positionH>
                <wp:positionV relativeFrom="paragraph">
                  <wp:posOffset>2195830</wp:posOffset>
                </wp:positionV>
                <wp:extent cx="7557770" cy="18288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7557770" cy="1828800"/>
                        </a:xfrm>
                        <a:prstGeom prst="rect">
                          <a:avLst/>
                        </a:prstGeom>
                        <a:noFill/>
                        <a:ln w="6350">
                          <a:noFill/>
                        </a:ln>
                      </wps:spPr>
                      <wps:txbx>
                        <w:txbxContent>
                          <w:p w14:paraId="59C512BC" w14:textId="59970DC4" w:rsidR="00594A7E" w:rsidRPr="007D7171" w:rsidRDefault="00594A7E" w:rsidP="006F5EB3">
                            <w:pPr>
                              <w:pStyle w:val="PDGAPPELAPROJETS"/>
                              <w:rPr>
                                <w:b/>
                                <w:bCs/>
                              </w:rPr>
                            </w:pPr>
                            <w:r w:rsidRPr="007D7171">
                              <w:rPr>
                                <w:b/>
                                <w:bCs/>
                              </w:rPr>
                              <w:t xml:space="preserve">APPEL À </w:t>
                            </w:r>
                            <w:r w:rsidR="000D62C4">
                              <w:rPr>
                                <w:b/>
                                <w:bCs/>
                              </w:rPr>
                              <w:t>PROJETS</w:t>
                            </w:r>
                          </w:p>
                          <w:p w14:paraId="786C9514" w14:textId="0EF102CB" w:rsidR="00594A7E" w:rsidRPr="00111E72" w:rsidRDefault="004B341B" w:rsidP="00111E72">
                            <w:pPr>
                              <w:pStyle w:val="PDGAPPELAPROJETS"/>
                            </w:pPr>
                            <w:r>
                              <w:t>2</w:t>
                            </w:r>
                            <w:r w:rsidR="00A332A5">
                              <w:t>5</w:t>
                            </w:r>
                            <w:r w:rsidR="00C92F9D">
                              <w:t xml:space="preserve"> juin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rto="http://schemas.microsoft.com/office/word/2006/arto" xmlns:pic="http://schemas.openxmlformats.org/drawingml/2006/picture" xmlns:a14="http://schemas.microsoft.com/office/drawing/2010/main" xmlns:a="http://schemas.openxmlformats.org/drawingml/2006/main">
            <w:pict>
              <v:shapetype id="_x0000_t202" coordsize="21600,21600" o:spt="202" path="m,l,21600r21600,l21600,xe" w14:anchorId="4B6D11BE">
                <v:stroke joinstyle="miter"/>
                <v:path gradientshapeok="t" o:connecttype="rect"/>
              </v:shapetype>
              <v:shape id="Zone de texte 12" style="position:absolute;left:0;text-align:left;margin-left:-70.6pt;margin-top:172.9pt;width:595.1pt;height:2in;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">
                <v:textbox style="mso-fit-shape-to-text:t">
                  <w:txbxContent>
                    <w:p w:rsidRPr="007D7171" w:rsidR="00594A7E" w:rsidP="006F5EB3" w:rsidRDefault="00594A7E" w14:paraId="59C512BC" w14:textId="59970DC4">
                      <w:pPr>
                        <w:pStyle w:val="PDGAPPELAPROJETS"/>
                        <w:rPr>
                          <w:b/>
                          <w:bCs/>
                        </w:rPr>
                      </w:pPr>
                      <w:r w:rsidRPr="007D7171">
                        <w:rPr>
                          <w:b/>
                          <w:bCs/>
                        </w:rPr>
                        <w:t xml:space="preserve">APPEL À </w:t>
                      </w:r>
                      <w:r w:rsidR="000D62C4">
                        <w:rPr>
                          <w:b/>
                          <w:bCs/>
                        </w:rPr>
                        <w:t>PROJETS</w:t>
                      </w:r>
                    </w:p>
                    <w:p w:rsidRPr="00111E72" w:rsidR="00594A7E" w:rsidP="00111E72" w:rsidRDefault="004B341B" w14:paraId="786C9514" w14:textId="0EF102CB">
                      <w:pPr>
                        <w:pStyle w:val="PDGAPPELAPROJETS"/>
                      </w:pPr>
                      <w:r>
                        <w:t>2</w:t>
                      </w:r>
                      <w:r w:rsidR="00A332A5">
                        <w:t>5</w:t>
                      </w:r>
                      <w:r w:rsidR="00C92F9D">
                        <w:t xml:space="preserve"> juin 2025</w:t>
                      </w:r>
                    </w:p>
                  </w:txbxContent>
                </v:textbox>
                <w10:wrap anchorx="margin"/>
              </v:shape>
            </w:pict>
          </mc:Fallback>
        </mc:AlternateContent>
      </w:r>
      <w:bookmarkEnd w:id="20"/>
      <w:bookmarkEnd w:id="21"/>
      <w:bookmarkEnd w:id="22"/>
      <w:bookmarkEnd w:id="23"/>
      <w:bookmarkEnd w:id="24"/>
    </w:p>
    <w:p w14:paraId="0123F27F" w14:textId="32A0DE98" w:rsidR="002853E1" w:rsidRDefault="002853E1" w:rsidP="00603D3E">
      <w:pPr>
        <w:pStyle w:val="Heading1"/>
        <w:jc w:val="both"/>
        <w:rPr>
          <w:rFonts w:eastAsia="Palatino Linotype"/>
          <w:b w:val="0"/>
          <w:bCs/>
          <w:color w:val="E1000F"/>
          <w:sz w:val="44"/>
          <w:szCs w:val="44"/>
        </w:rPr>
      </w:pPr>
    </w:p>
    <w:p w14:paraId="26FD18F8" w14:textId="77777777" w:rsidR="002853E1" w:rsidRDefault="002853E1" w:rsidP="00603D3E">
      <w:pPr>
        <w:pStyle w:val="Heading1"/>
        <w:jc w:val="both"/>
        <w:rPr>
          <w:rFonts w:eastAsia="Palatino Linotype"/>
          <w:b w:val="0"/>
          <w:bCs/>
          <w:color w:val="E1000F"/>
          <w:sz w:val="44"/>
          <w:szCs w:val="44"/>
        </w:rPr>
      </w:pPr>
    </w:p>
    <w:p w14:paraId="4806F3F4" w14:textId="45ADB4E4" w:rsidR="002853E1" w:rsidRDefault="002853E1" w:rsidP="00603D3E">
      <w:pPr>
        <w:pStyle w:val="Heading1"/>
        <w:jc w:val="both"/>
        <w:rPr>
          <w:rFonts w:eastAsia="Palatino Linotype"/>
          <w:b w:val="0"/>
          <w:bCs/>
          <w:color w:val="E1000F"/>
          <w:sz w:val="44"/>
          <w:szCs w:val="44"/>
        </w:rPr>
      </w:pPr>
    </w:p>
    <w:p w14:paraId="2357F248" w14:textId="77777777" w:rsidR="002853E1" w:rsidRDefault="002853E1" w:rsidP="00603D3E">
      <w:pPr>
        <w:pStyle w:val="Heading1"/>
        <w:jc w:val="both"/>
        <w:rPr>
          <w:rFonts w:eastAsia="Palatino Linotype"/>
          <w:b w:val="0"/>
          <w:bCs/>
          <w:color w:val="E1000F"/>
          <w:sz w:val="44"/>
          <w:szCs w:val="44"/>
        </w:rPr>
      </w:pPr>
    </w:p>
    <w:p w14:paraId="20629C60" w14:textId="77777777" w:rsidR="002853E1" w:rsidRDefault="002853E1" w:rsidP="00603D3E">
      <w:pPr>
        <w:pStyle w:val="Heading1"/>
        <w:jc w:val="both"/>
        <w:rPr>
          <w:rFonts w:eastAsia="Palatino Linotype"/>
          <w:b w:val="0"/>
          <w:bCs/>
          <w:color w:val="E1000F"/>
          <w:sz w:val="44"/>
          <w:szCs w:val="44"/>
        </w:rPr>
      </w:pPr>
    </w:p>
    <w:p w14:paraId="1B15229B" w14:textId="62782AFD" w:rsidR="002853E1" w:rsidRDefault="002853E1" w:rsidP="00603D3E">
      <w:pPr>
        <w:pStyle w:val="Heading1"/>
        <w:jc w:val="both"/>
        <w:rPr>
          <w:rFonts w:eastAsia="Palatino Linotype"/>
          <w:b w:val="0"/>
          <w:bCs/>
          <w:color w:val="E1000F"/>
          <w:sz w:val="44"/>
          <w:szCs w:val="44"/>
        </w:rPr>
      </w:pPr>
    </w:p>
    <w:p w14:paraId="0BA9E992" w14:textId="62A6DFB2" w:rsidR="002853E1" w:rsidRDefault="002853E1" w:rsidP="00603D3E">
      <w:pPr>
        <w:pStyle w:val="Heading1"/>
        <w:jc w:val="both"/>
        <w:rPr>
          <w:rFonts w:eastAsia="Palatino Linotype"/>
          <w:b w:val="0"/>
          <w:bCs/>
          <w:color w:val="E1000F"/>
          <w:sz w:val="44"/>
          <w:szCs w:val="44"/>
        </w:rPr>
      </w:pPr>
    </w:p>
    <w:p w14:paraId="1D64904B" w14:textId="273B40F0" w:rsidR="002853E1" w:rsidRPr="00D832E9" w:rsidRDefault="00D832E9" w:rsidP="00603D3E">
      <w:pPr>
        <w:spacing w:after="0"/>
        <w:jc w:val="both"/>
        <w:rPr>
          <w:rFonts w:eastAsia="Palatino Linotype"/>
          <w:bCs/>
          <w:color w:val="E1000F"/>
          <w:sz w:val="44"/>
          <w:szCs w:val="44"/>
        </w:rPr>
      </w:pPr>
      <w:r>
        <w:rPr>
          <w:rFonts w:eastAsia="Palatino Linotype"/>
          <w:b/>
          <w:bCs/>
          <w:color w:val="E1000F"/>
          <w:sz w:val="44"/>
          <w:szCs w:val="44"/>
        </w:rPr>
        <w:br w:type="page"/>
      </w:r>
    </w:p>
    <w:p w14:paraId="4C1D41FF" w14:textId="56B3BA82" w:rsidR="00612068" w:rsidRPr="00E963D3" w:rsidRDefault="00E005EA" w:rsidP="00603D3E">
      <w:pPr>
        <w:pStyle w:val="Heading1"/>
        <w:jc w:val="both"/>
        <w:rPr>
          <w:rFonts w:eastAsia="Palatino Linotype"/>
          <w:b w:val="0"/>
          <w:bCs/>
          <w:color w:val="E1000F"/>
          <w:sz w:val="44"/>
          <w:szCs w:val="44"/>
        </w:rPr>
      </w:pPr>
      <w:r w:rsidRPr="00E963D3">
        <w:rPr>
          <w:rFonts w:eastAsia="Palatino Linotype"/>
          <w:b w:val="0"/>
          <w:bCs/>
          <w:color w:val="E1000F"/>
          <w:sz w:val="44"/>
          <w:szCs w:val="44"/>
        </w:rPr>
        <w:t>Préambule</w:t>
      </w:r>
      <w:bookmarkEnd w:id="25"/>
      <w:bookmarkEnd w:id="26"/>
    </w:p>
    <w:p w14:paraId="39852AEA" w14:textId="77777777" w:rsidR="00DE7D34" w:rsidRDefault="00DE7D34" w:rsidP="00603D3E">
      <w:pPr>
        <w:jc w:val="both"/>
        <w:rPr>
          <w:rFonts w:eastAsia="MS Mincho" w:cs="Times New Roman"/>
          <w:color w:val="000000" w:themeColor="text1"/>
          <w:sz w:val="22"/>
          <w:lang w:eastAsia="fr-FR"/>
        </w:rPr>
      </w:pPr>
    </w:p>
    <w:p w14:paraId="5694BAA1" w14:textId="4637A404" w:rsidR="002F15A4" w:rsidRPr="00DE7D34" w:rsidRDefault="002F15A4" w:rsidP="00603D3E">
      <w:pPr>
        <w:jc w:val="both"/>
        <w:rPr>
          <w:rFonts w:eastAsia="MS Mincho" w:cs="Times New Roman"/>
          <w:color w:val="000000" w:themeColor="text1"/>
          <w:sz w:val="22"/>
          <w:lang w:eastAsia="fr-FR"/>
        </w:rPr>
      </w:pPr>
      <w:r w:rsidRPr="00DE7D34">
        <w:rPr>
          <w:rFonts w:eastAsia="MS Mincho" w:cs="Times New Roman"/>
          <w:color w:val="000000" w:themeColor="text1"/>
          <w:sz w:val="22"/>
          <w:lang w:eastAsia="fr-FR"/>
        </w:rPr>
        <w:t>Les maladies psychiatriques touchent une proportion importante de la population et représentent un défi majeur pour les systèmes de santé. Leur prise en charge repose encore largement sur des approches diagnostiques et thérapeutiques qui peinent à prendre en compte l</w:t>
      </w:r>
      <w:r w:rsidR="00D832E9">
        <w:rPr>
          <w:rFonts w:eastAsia="MS Mincho" w:cs="Times New Roman"/>
          <w:color w:val="000000" w:themeColor="text1"/>
          <w:sz w:val="22"/>
          <w:lang w:eastAsia="fr-FR"/>
        </w:rPr>
        <w:t>’</w:t>
      </w:r>
      <w:r w:rsidRPr="00DE7D34">
        <w:rPr>
          <w:rFonts w:eastAsia="MS Mincho" w:cs="Times New Roman"/>
          <w:color w:val="000000" w:themeColor="text1"/>
          <w:sz w:val="22"/>
          <w:lang w:eastAsia="fr-FR"/>
        </w:rPr>
        <w:t>hétérogénéité des troubles et des parcours des patients. Le développement d</w:t>
      </w:r>
      <w:r w:rsidR="00D832E9">
        <w:rPr>
          <w:rFonts w:eastAsia="MS Mincho" w:cs="Times New Roman"/>
          <w:color w:val="000000" w:themeColor="text1"/>
          <w:sz w:val="22"/>
          <w:lang w:eastAsia="fr-FR"/>
        </w:rPr>
        <w:t>’</w:t>
      </w:r>
      <w:r w:rsidRPr="00DE7D34">
        <w:rPr>
          <w:rFonts w:eastAsia="MS Mincho" w:cs="Times New Roman"/>
          <w:color w:val="000000" w:themeColor="text1"/>
          <w:sz w:val="22"/>
          <w:lang w:eastAsia="fr-FR"/>
        </w:rPr>
        <w:t>une psychiatrie de précision, intégrant les avancées de la recherche en neurosciences, en génomique, en intelligence artificielle et en biomédecine, constitue un enjeu crucial pour améliorer la prévention, le diagnostic et le traitement des troubles psychiatriques.</w:t>
      </w:r>
    </w:p>
    <w:p w14:paraId="22C8A5BB" w14:textId="77777777" w:rsidR="002F15A4" w:rsidRPr="00DE7D34" w:rsidRDefault="002F15A4" w:rsidP="00603D3E">
      <w:pPr>
        <w:jc w:val="both"/>
        <w:rPr>
          <w:rFonts w:eastAsia="MS Mincho" w:cs="Times New Roman"/>
          <w:color w:val="000000" w:themeColor="text1"/>
          <w:sz w:val="22"/>
          <w:lang w:eastAsia="fr-FR"/>
        </w:rPr>
      </w:pPr>
    </w:p>
    <w:p w14:paraId="112DBE8A" w14:textId="77777777" w:rsidR="00807D8E" w:rsidRDefault="002F15A4" w:rsidP="00603D3E">
      <w:pPr>
        <w:jc w:val="both"/>
        <w:rPr>
          <w:rFonts w:eastAsia="Palatino Linotype" w:cs="Palatino Linotype"/>
          <w:color w:val="000000" w:themeColor="text1"/>
          <w:sz w:val="22"/>
        </w:rPr>
      </w:pPr>
      <w:r w:rsidRPr="00DE7D34">
        <w:rPr>
          <w:rFonts w:eastAsia="MS Mincho" w:cs="Times New Roman"/>
          <w:color w:val="000000" w:themeColor="text1"/>
          <w:sz w:val="22"/>
          <w:lang w:eastAsia="fr-FR"/>
        </w:rPr>
        <w:t>Dans ce contexte, le Programme et Équipement Prioritaire de Recherche (PEPR) PROPSY, financé par France 2030, a pour ambition d</w:t>
      </w:r>
      <w:r w:rsidR="00D832E9">
        <w:rPr>
          <w:rFonts w:eastAsia="MS Mincho" w:cs="Times New Roman"/>
          <w:color w:val="000000" w:themeColor="text1"/>
          <w:sz w:val="22"/>
          <w:lang w:eastAsia="fr-FR"/>
        </w:rPr>
        <w:t>’</w:t>
      </w:r>
      <w:r w:rsidRPr="00DE7D34">
        <w:rPr>
          <w:rFonts w:eastAsia="MS Mincho" w:cs="Times New Roman"/>
          <w:color w:val="000000" w:themeColor="text1"/>
          <w:sz w:val="22"/>
          <w:lang w:eastAsia="fr-FR"/>
        </w:rPr>
        <w:t>accélérer l</w:t>
      </w:r>
      <w:r w:rsidR="00D832E9">
        <w:rPr>
          <w:rFonts w:eastAsia="MS Mincho" w:cs="Times New Roman"/>
          <w:color w:val="000000" w:themeColor="text1"/>
          <w:sz w:val="22"/>
          <w:lang w:eastAsia="fr-FR"/>
        </w:rPr>
        <w:t>’</w:t>
      </w:r>
      <w:r w:rsidRPr="00DE7D34">
        <w:rPr>
          <w:rFonts w:eastAsia="MS Mincho" w:cs="Times New Roman"/>
          <w:color w:val="000000" w:themeColor="text1"/>
          <w:sz w:val="22"/>
          <w:lang w:eastAsia="fr-FR"/>
        </w:rPr>
        <w:t xml:space="preserve">innovation en psychiatrie et de structurer une filière biomédicale française dédiée à la santé mentale. Ce programme soutient notamment la formation des jeunes chercheurs à travers des </w:t>
      </w:r>
      <w:r w:rsidR="00A04715">
        <w:rPr>
          <w:rFonts w:eastAsia="MS Mincho" w:cs="Times New Roman"/>
          <w:color w:val="000000" w:themeColor="text1"/>
          <w:sz w:val="22"/>
          <w:lang w:eastAsia="fr-FR"/>
        </w:rPr>
        <w:t>financements de post-doctorats</w:t>
      </w:r>
      <w:r w:rsidRPr="00DE7D34">
        <w:rPr>
          <w:rFonts w:eastAsia="MS Mincho" w:cs="Times New Roman"/>
          <w:color w:val="000000" w:themeColor="text1"/>
          <w:sz w:val="22"/>
          <w:lang w:eastAsia="fr-FR"/>
        </w:rPr>
        <w:t xml:space="preserve"> ciblées sur les thématiques de la psychiatrie de précision</w:t>
      </w:r>
      <w:r w:rsidR="00807D8E">
        <w:rPr>
          <w:rFonts w:eastAsia="MS Mincho" w:cs="Times New Roman"/>
          <w:color w:val="000000" w:themeColor="text1"/>
          <w:sz w:val="22"/>
          <w:lang w:eastAsia="fr-FR"/>
        </w:rPr>
        <w:t xml:space="preserve"> </w:t>
      </w:r>
      <w:r w:rsidR="00CB306C" w:rsidRPr="00DE7D34">
        <w:rPr>
          <w:rFonts w:eastAsia="Palatino Linotype" w:cs="Palatino Linotype"/>
          <w:color w:val="000000" w:themeColor="text1"/>
          <w:sz w:val="22"/>
        </w:rPr>
        <w:t xml:space="preserve">afin de soutenir des projets de recherche innovants. </w:t>
      </w:r>
    </w:p>
    <w:p w14:paraId="2FCBB1DC" w14:textId="1108944B" w:rsidR="00FD6470" w:rsidRPr="00807D8E" w:rsidRDefault="00CB306C" w:rsidP="00603D3E">
      <w:pPr>
        <w:jc w:val="both"/>
        <w:rPr>
          <w:rFonts w:eastAsia="MS Mincho" w:cs="Times New Roman"/>
          <w:color w:val="000000" w:themeColor="text1"/>
          <w:sz w:val="22"/>
          <w:lang w:eastAsia="fr-FR"/>
        </w:rPr>
      </w:pPr>
      <w:r w:rsidRPr="00DE7D34">
        <w:rPr>
          <w:rFonts w:eastAsia="Palatino Linotype" w:cs="Palatino Linotype"/>
          <w:color w:val="000000" w:themeColor="text1"/>
          <w:sz w:val="22"/>
        </w:rPr>
        <w:t>Une seconde vague de financement est prévue pour 2026, afin d</w:t>
      </w:r>
      <w:r w:rsidR="00D832E9">
        <w:rPr>
          <w:rFonts w:eastAsia="Palatino Linotype" w:cs="Palatino Linotype"/>
          <w:color w:val="000000" w:themeColor="text1"/>
          <w:sz w:val="22"/>
        </w:rPr>
        <w:t>’</w:t>
      </w:r>
      <w:r w:rsidRPr="00DE7D34">
        <w:rPr>
          <w:rFonts w:eastAsia="Palatino Linotype" w:cs="Palatino Linotype"/>
          <w:color w:val="000000" w:themeColor="text1"/>
          <w:sz w:val="22"/>
        </w:rPr>
        <w:t>élargir encore les opportunités pour les jeunes chercheurs et de renforcer les avancées scientifiques dans ce domaine.</w:t>
      </w:r>
    </w:p>
    <w:p w14:paraId="12A557BB" w14:textId="77777777" w:rsidR="003378F0" w:rsidRPr="00BE28EA" w:rsidRDefault="003378F0" w:rsidP="00D832E9">
      <w:pPr>
        <w:jc w:val="both"/>
      </w:pPr>
    </w:p>
    <w:p w14:paraId="7285C1FD" w14:textId="291BB4AE" w:rsidR="001651AE" w:rsidRPr="00E963D3" w:rsidRDefault="003378F0" w:rsidP="00603D3E">
      <w:pPr>
        <w:pStyle w:val="Heading1"/>
        <w:jc w:val="both"/>
        <w:rPr>
          <w:rFonts w:eastAsia="Palatino Linotype"/>
          <w:b w:val="0"/>
          <w:bCs/>
          <w:color w:val="E1000F"/>
          <w:sz w:val="44"/>
          <w:szCs w:val="44"/>
        </w:rPr>
      </w:pPr>
      <w:bookmarkStart w:id="27" w:name="_Toc74579110"/>
      <w:bookmarkStart w:id="28" w:name="_Toc74581909"/>
      <w:bookmarkStart w:id="29" w:name="_Toc77685145"/>
      <w:bookmarkStart w:id="30" w:name="_Toc77753207"/>
      <w:bookmarkStart w:id="31" w:name="_Toc77776946"/>
      <w:bookmarkStart w:id="32" w:name="_Toc77947798"/>
      <w:bookmarkStart w:id="33" w:name="_Toc189835873"/>
      <w:bookmarkStart w:id="34" w:name="_Toc192231157"/>
      <w:r w:rsidRPr="00E963D3">
        <w:rPr>
          <w:rFonts w:eastAsia="Palatino Linotype"/>
          <w:b w:val="0"/>
          <w:bCs/>
          <w:color w:val="E1000F"/>
          <w:sz w:val="44"/>
          <w:szCs w:val="44"/>
        </w:rPr>
        <w:t>Mots-clés</w:t>
      </w:r>
      <w:bookmarkEnd w:id="27"/>
      <w:bookmarkEnd w:id="28"/>
      <w:bookmarkEnd w:id="29"/>
      <w:bookmarkEnd w:id="30"/>
      <w:bookmarkEnd w:id="31"/>
      <w:bookmarkEnd w:id="32"/>
      <w:bookmarkEnd w:id="33"/>
      <w:bookmarkEnd w:id="34"/>
    </w:p>
    <w:p w14:paraId="767062EA" w14:textId="77777777" w:rsidR="00DE7D34" w:rsidRDefault="00DE7D34" w:rsidP="00603D3E">
      <w:pPr>
        <w:jc w:val="both"/>
        <w:rPr>
          <w:rFonts w:eastAsia="Palatino Linotype" w:cs="Palatino Linotype"/>
          <w:color w:val="000000" w:themeColor="text1"/>
          <w:sz w:val="22"/>
        </w:rPr>
      </w:pPr>
    </w:p>
    <w:p w14:paraId="330015A4" w14:textId="4DCEEEF2" w:rsidR="009D3C17" w:rsidRPr="00BE28EA" w:rsidRDefault="009178EE" w:rsidP="00603D3E">
      <w:pPr>
        <w:jc w:val="both"/>
      </w:pPr>
      <w:r w:rsidRPr="00DE7D34">
        <w:rPr>
          <w:rFonts w:eastAsia="Palatino Linotype" w:cs="Palatino Linotype"/>
          <w:color w:val="000000" w:themeColor="text1"/>
          <w:sz w:val="22"/>
        </w:rPr>
        <w:t xml:space="preserve">Psychiatrie de précision, troubles bipolaires, dépression, schizophrénie, autisme, phénotypage </w:t>
      </w:r>
      <w:r w:rsidR="0053081E" w:rsidRPr="00DE7D34">
        <w:rPr>
          <w:rFonts w:eastAsia="Palatino Linotype" w:cs="Palatino Linotype"/>
          <w:color w:val="000000" w:themeColor="text1"/>
          <w:sz w:val="22"/>
        </w:rPr>
        <w:t>approfondi</w:t>
      </w:r>
      <w:r w:rsidRPr="00DE7D34">
        <w:rPr>
          <w:rFonts w:eastAsia="Palatino Linotype" w:cs="Palatino Linotype"/>
          <w:color w:val="000000" w:themeColor="text1"/>
          <w:sz w:val="22"/>
        </w:rPr>
        <w:t>, biomarqueurs,</w:t>
      </w:r>
      <w:r w:rsidR="00DA6042" w:rsidRPr="00DE7D34">
        <w:rPr>
          <w:rFonts w:eastAsia="Palatino Linotype" w:cs="Palatino Linotype"/>
          <w:color w:val="000000" w:themeColor="text1"/>
          <w:sz w:val="22"/>
        </w:rPr>
        <w:t xml:space="preserve"> </w:t>
      </w:r>
      <w:r w:rsidRPr="00DE7D34">
        <w:rPr>
          <w:rFonts w:eastAsia="Palatino Linotype" w:cs="Palatino Linotype"/>
          <w:color w:val="000000" w:themeColor="text1"/>
          <w:sz w:val="22"/>
        </w:rPr>
        <w:t>transnosographie</w:t>
      </w:r>
      <w:r w:rsidR="008F0CCF" w:rsidRPr="00DE7D34">
        <w:rPr>
          <w:rFonts w:eastAsia="Palatino Linotype" w:cs="Palatino Linotype"/>
          <w:color w:val="000000" w:themeColor="text1"/>
          <w:sz w:val="22"/>
        </w:rPr>
        <w:t xml:space="preserve">, génomique, immunologie, métabolisme, imagerie </w:t>
      </w:r>
      <w:r w:rsidR="00DA6042" w:rsidRPr="00DE7D34">
        <w:rPr>
          <w:rFonts w:eastAsia="Palatino Linotype" w:cs="Palatino Linotype"/>
          <w:color w:val="000000" w:themeColor="text1"/>
          <w:sz w:val="22"/>
        </w:rPr>
        <w:t>cérébrale, biostatistique</w:t>
      </w:r>
      <w:r w:rsidR="008F0CCF" w:rsidRPr="00DE7D34">
        <w:rPr>
          <w:rFonts w:eastAsia="Palatino Linotype" w:cs="Palatino Linotype"/>
          <w:color w:val="000000" w:themeColor="text1"/>
          <w:sz w:val="22"/>
        </w:rPr>
        <w:t>,</w:t>
      </w:r>
      <w:r w:rsidR="001E1E29">
        <w:rPr>
          <w:rFonts w:eastAsia="Palatino Linotype" w:cs="Palatino Linotype"/>
          <w:color w:val="000000" w:themeColor="text1"/>
          <w:sz w:val="22"/>
        </w:rPr>
        <w:t xml:space="preserve"> </w:t>
      </w:r>
      <w:r w:rsidR="00E1345A">
        <w:rPr>
          <w:rFonts w:eastAsia="Palatino Linotype" w:cs="Palatino Linotype"/>
          <w:color w:val="000000" w:themeColor="text1"/>
          <w:sz w:val="22"/>
        </w:rPr>
        <w:t>analyses multimodales</w:t>
      </w:r>
      <w:r w:rsidR="001E1E29">
        <w:rPr>
          <w:rFonts w:eastAsia="Palatino Linotype" w:cs="Palatino Linotype"/>
          <w:color w:val="000000" w:themeColor="text1"/>
          <w:sz w:val="22"/>
        </w:rPr>
        <w:t>,</w:t>
      </w:r>
      <w:r w:rsidR="008F0CCF" w:rsidRPr="00DE7D34">
        <w:rPr>
          <w:rFonts w:eastAsia="Palatino Linotype" w:cs="Palatino Linotype"/>
          <w:color w:val="000000" w:themeColor="text1"/>
          <w:sz w:val="22"/>
        </w:rPr>
        <w:t xml:space="preserve"> intelligence artificielle.</w:t>
      </w:r>
      <w:bookmarkStart w:id="35" w:name="_Dates_importantes"/>
      <w:bookmarkEnd w:id="35"/>
      <w:r w:rsidR="003378F0" w:rsidRPr="00BE28EA">
        <w:br w:type="page"/>
      </w:r>
      <w:bookmarkEnd w:id="7"/>
      <w:bookmarkEnd w:id="8"/>
      <w:bookmarkEnd w:id="9"/>
      <w:bookmarkEnd w:id="10"/>
      <w:bookmarkEnd w:id="11"/>
      <w:bookmarkEnd w:id="12"/>
      <w:bookmarkEnd w:id="13"/>
      <w:bookmarkEnd w:id="14"/>
      <w:bookmarkEnd w:id="15"/>
      <w:bookmarkEnd w:id="16"/>
      <w:bookmarkEnd w:id="17"/>
      <w:bookmarkEnd w:id="18"/>
      <w:bookmarkEnd w:id="19"/>
    </w:p>
    <w:p w14:paraId="254AF6E4" w14:textId="77777777" w:rsidR="009D3C17" w:rsidRDefault="009D3C17" w:rsidP="00D832E9">
      <w:pPr>
        <w:jc w:val="both"/>
        <w:rPr>
          <w:rFonts w:eastAsia="Palatino Linotype" w:cs="Palatino Linotype"/>
        </w:rPr>
      </w:pPr>
    </w:p>
    <w:p w14:paraId="5B7FF6B2" w14:textId="77777777" w:rsidR="002937B7" w:rsidRDefault="002937B7" w:rsidP="00D832E9">
      <w:pPr>
        <w:jc w:val="both"/>
        <w:rPr>
          <w:rFonts w:eastAsia="Palatino Linotype" w:cs="Palatino Linotype"/>
        </w:rPr>
      </w:pPr>
    </w:p>
    <w:p w14:paraId="33D7339C" w14:textId="77777777" w:rsidR="002937B7" w:rsidRDefault="002937B7" w:rsidP="00D832E9">
      <w:pPr>
        <w:jc w:val="both"/>
        <w:rPr>
          <w:rFonts w:eastAsia="Palatino Linotype" w:cs="Palatino Linotype"/>
        </w:rPr>
      </w:pPr>
    </w:p>
    <w:p w14:paraId="7786C726" w14:textId="77777777" w:rsidR="002937B7" w:rsidRDefault="002937B7" w:rsidP="00D832E9">
      <w:pPr>
        <w:jc w:val="both"/>
        <w:rPr>
          <w:rFonts w:eastAsia="Palatino Linotype" w:cs="Palatino Linotype"/>
        </w:rPr>
      </w:pPr>
    </w:p>
    <w:p w14:paraId="7C94F6B6" w14:textId="77777777" w:rsidR="00E5255A" w:rsidRPr="00BE28EA" w:rsidRDefault="00E5255A" w:rsidP="00D832E9">
      <w:pPr>
        <w:jc w:val="both"/>
        <w:rPr>
          <w:rFonts w:eastAsia="Palatino Linotype" w:cs="Palatino Linotype"/>
        </w:rPr>
      </w:pPr>
    </w:p>
    <w:tbl>
      <w:tblPr>
        <w:tblStyle w:val="3"/>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D3C17" w:rsidRPr="00BE28EA" w14:paraId="5B11FFC5" w14:textId="77777777" w:rsidTr="002937B7">
        <w:trPr>
          <w:jc w:val="center"/>
        </w:trPr>
        <w:tc>
          <w:tcPr>
            <w:tcW w:w="9350" w:type="dxa"/>
          </w:tcPr>
          <w:p w14:paraId="47EE5927" w14:textId="11005256" w:rsidR="009D3C17" w:rsidRPr="00121BF6" w:rsidRDefault="009D3C17" w:rsidP="00603D3E">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Marianne" w:eastAsia="Marianne" w:hAnsi="Marianne" w:cs="Marianne"/>
                <w:b/>
                <w:bCs/>
                <w:color w:val="000091"/>
                <w:sz w:val="32"/>
                <w:szCs w:val="32"/>
                <w:bdr w:val="none" w:sz="0" w:space="0" w:color="auto"/>
                <w:lang w:eastAsia="en-US"/>
                <w14:textOutline w14:w="0" w14:cap="rnd" w14:cmpd="sng" w14:algn="ctr">
                  <w14:noFill/>
                  <w14:prstDash w14:val="solid"/>
                  <w14:bevel/>
                </w14:textOutline>
              </w:rPr>
            </w:pPr>
            <w:r w:rsidRPr="00121BF6">
              <w:rPr>
                <w:rStyle w:val="Aucun"/>
                <w:rFonts w:ascii="Marianne" w:eastAsia="Marianne" w:hAnsi="Marianne" w:cs="Marianne"/>
                <w:b/>
                <w:bCs/>
                <w:color w:val="000091"/>
                <w:sz w:val="32"/>
                <w:szCs w:val="32"/>
              </w:rPr>
              <w:t>Clôture de l</w:t>
            </w:r>
            <w:r w:rsidR="00D832E9">
              <w:rPr>
                <w:rStyle w:val="Aucun"/>
                <w:rFonts w:ascii="Marianne" w:eastAsia="Marianne" w:hAnsi="Marianne" w:cs="Marianne"/>
                <w:b/>
                <w:bCs/>
                <w:color w:val="000091"/>
                <w:sz w:val="32"/>
                <w:szCs w:val="32"/>
              </w:rPr>
              <w:t>’</w:t>
            </w:r>
            <w:r w:rsidRPr="00121BF6">
              <w:rPr>
                <w:rStyle w:val="Aucun"/>
                <w:rFonts w:ascii="Marianne" w:eastAsia="Marianne" w:hAnsi="Marianne" w:cs="Marianne"/>
                <w:b/>
                <w:bCs/>
                <w:color w:val="000091"/>
                <w:sz w:val="32"/>
                <w:szCs w:val="32"/>
              </w:rPr>
              <w:t xml:space="preserve">appel à </w:t>
            </w:r>
            <w:r w:rsidR="00AA48EF" w:rsidRPr="00121BF6">
              <w:rPr>
                <w:rStyle w:val="Aucun"/>
                <w:rFonts w:ascii="Marianne" w:eastAsia="Marianne" w:hAnsi="Marianne" w:cs="Marianne"/>
                <w:b/>
                <w:bCs/>
                <w:color w:val="000091"/>
                <w:sz w:val="32"/>
                <w:szCs w:val="32"/>
              </w:rPr>
              <w:t>candidatures</w:t>
            </w:r>
          </w:p>
          <w:p w14:paraId="1DDEFC38" w14:textId="77777777" w:rsidR="009D3C17" w:rsidRPr="00BE28EA" w:rsidRDefault="009D3C17" w:rsidP="00603D3E">
            <w:pPr>
              <w:rPr>
                <w:rFonts w:eastAsia="Palatino Linotype" w:cs="Palatino Linotype"/>
                <w:b/>
                <w:sz w:val="22"/>
                <w:szCs w:val="22"/>
              </w:rPr>
            </w:pPr>
          </w:p>
          <w:p w14:paraId="0E7EBC06" w14:textId="56225698" w:rsidR="009D3C17" w:rsidRPr="00DE7D34" w:rsidRDefault="009D3C17" w:rsidP="00603D3E">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0"/>
              <w:rPr>
                <w:rStyle w:val="Aucun"/>
                <w:rFonts w:ascii="Marianne" w:eastAsia="Marianne" w:hAnsi="Marianne" w:cs="Marianne"/>
                <w:bCs/>
                <w:color w:val="auto"/>
                <w:sz w:val="22"/>
                <w:szCs w:val="22"/>
                <w:bdr w:val="none" w:sz="0" w:space="0" w:color="auto"/>
                <w:lang w:eastAsia="en-US"/>
                <w14:textOutline w14:w="0" w14:cap="rnd" w14:cmpd="sng" w14:algn="ctr">
                  <w14:noFill/>
                  <w14:prstDash w14:val="solid"/>
                  <w14:bevel/>
                </w14:textOutline>
              </w:rPr>
            </w:pPr>
            <w:r w:rsidRPr="00DE7D34">
              <w:rPr>
                <w:rStyle w:val="Aucun"/>
                <w:rFonts w:ascii="Marianne" w:eastAsia="Marianne" w:hAnsi="Marianne" w:cs="Marianne"/>
                <w:bCs/>
                <w:sz w:val="22"/>
                <w:szCs w:val="22"/>
              </w:rPr>
              <w:t>Les éléments du dossier de soumission doivent être déposés sous forme électronique, impérativement avant le :</w:t>
            </w:r>
          </w:p>
          <w:p w14:paraId="2EFFF731" w14:textId="77777777" w:rsidR="009D3C17" w:rsidRPr="00BE28EA" w:rsidRDefault="009D3C17" w:rsidP="00603D3E">
            <w:pPr>
              <w:rPr>
                <w:rFonts w:eastAsia="Palatino Linotype" w:cs="Palatino Linotype"/>
                <w:b/>
                <w:sz w:val="22"/>
                <w:szCs w:val="22"/>
              </w:rPr>
            </w:pPr>
          </w:p>
          <w:p w14:paraId="656AED86" w14:textId="7CAD0478" w:rsidR="009D3C17" w:rsidRDefault="00592576" w:rsidP="00603D3E">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0"/>
              <w:rPr>
                <w:rStyle w:val="Aucun"/>
                <w:rFonts w:ascii="Marianne" w:eastAsia="Marianne" w:hAnsi="Marianne" w:cs="Marianne"/>
                <w:color w:val="000091"/>
                <w:sz w:val="32"/>
                <w:szCs w:val="32"/>
                <w:u w:color="008000"/>
                <w:bdr w:val="none" w:sz="0" w:space="0" w:color="auto"/>
                <w:lang w:eastAsia="en-US"/>
                <w14:textOutline w14:w="0" w14:cap="rnd" w14:cmpd="sng" w14:algn="ctr">
                  <w14:noFill/>
                  <w14:prstDash w14:val="solid"/>
                  <w14:bevel/>
                </w14:textOutline>
              </w:rPr>
            </w:pPr>
            <w:r w:rsidRPr="00121BF6">
              <w:rPr>
                <w:rStyle w:val="Aucun"/>
                <w:rFonts w:ascii="Marianne" w:eastAsia="Marianne" w:hAnsi="Marianne" w:cs="Marianne"/>
                <w:color w:val="000091"/>
                <w:sz w:val="32"/>
                <w:szCs w:val="32"/>
                <w:u w:color="008000"/>
              </w:rPr>
              <w:t xml:space="preserve"> </w:t>
            </w:r>
            <w:r w:rsidR="00E1345A" w:rsidRPr="006F6DE9">
              <w:rPr>
                <w:rStyle w:val="Aucun"/>
                <w:rFonts w:ascii="Marianne" w:eastAsia="Marianne" w:hAnsi="Marianne" w:cs="Marianne"/>
                <w:color w:val="000091"/>
                <w:sz w:val="32"/>
                <w:szCs w:val="32"/>
                <w:u w:color="008000"/>
              </w:rPr>
              <w:t>1</w:t>
            </w:r>
            <w:r w:rsidR="00E1345A" w:rsidRPr="006F6DE9">
              <w:rPr>
                <w:rStyle w:val="Aucun"/>
                <w:rFonts w:ascii="Marianne" w:eastAsia="Marianne" w:hAnsi="Marianne" w:cs="Marianne"/>
                <w:color w:val="000091"/>
                <w:sz w:val="32"/>
                <w:szCs w:val="32"/>
                <w:u w:color="008000"/>
                <w:vertAlign w:val="superscript"/>
              </w:rPr>
              <w:t>er</w:t>
            </w:r>
            <w:r w:rsidR="00460417" w:rsidRPr="006F6DE9">
              <w:rPr>
                <w:rStyle w:val="Aucun"/>
                <w:rFonts w:ascii="Marianne" w:eastAsia="Marianne" w:hAnsi="Marianne" w:cs="Marianne"/>
                <w:color w:val="000091"/>
                <w:sz w:val="32"/>
                <w:szCs w:val="32"/>
                <w:u w:color="008000"/>
              </w:rPr>
              <w:t xml:space="preserve"> </w:t>
            </w:r>
            <w:r w:rsidR="00E1345A" w:rsidRPr="006F6DE9">
              <w:rPr>
                <w:rStyle w:val="Aucun"/>
                <w:rFonts w:ascii="Marianne" w:eastAsia="Marianne" w:hAnsi="Marianne" w:cs="Marianne"/>
                <w:color w:val="000091"/>
                <w:sz w:val="32"/>
                <w:szCs w:val="32"/>
                <w:u w:color="008000"/>
              </w:rPr>
              <w:t xml:space="preserve">septembre </w:t>
            </w:r>
            <w:r w:rsidR="008151A6" w:rsidRPr="006F6DE9">
              <w:rPr>
                <w:rStyle w:val="Aucun"/>
                <w:rFonts w:ascii="Marianne" w:eastAsia="Marianne" w:hAnsi="Marianne" w:cs="Marianne"/>
                <w:color w:val="000091"/>
                <w:sz w:val="32"/>
                <w:szCs w:val="32"/>
                <w:u w:color="008000"/>
              </w:rPr>
              <w:t>202</w:t>
            </w:r>
            <w:r w:rsidR="00D81F90" w:rsidRPr="006F6DE9">
              <w:rPr>
                <w:rStyle w:val="Aucun"/>
                <w:rFonts w:ascii="Marianne" w:eastAsia="Marianne" w:hAnsi="Marianne" w:cs="Marianne"/>
                <w:color w:val="000091"/>
                <w:sz w:val="32"/>
                <w:szCs w:val="32"/>
                <w:u w:color="008000"/>
              </w:rPr>
              <w:t>5</w:t>
            </w:r>
            <w:r w:rsidR="009D3C17" w:rsidRPr="00121BF6">
              <w:rPr>
                <w:rStyle w:val="Aucun"/>
                <w:rFonts w:ascii="Marianne" w:eastAsia="Marianne" w:hAnsi="Marianne" w:cs="Marianne"/>
                <w:color w:val="000091"/>
                <w:sz w:val="32"/>
                <w:szCs w:val="32"/>
                <w:u w:color="008000"/>
              </w:rPr>
              <w:t xml:space="preserve"> à </w:t>
            </w:r>
            <w:r w:rsidR="00C92F9D">
              <w:rPr>
                <w:rStyle w:val="Aucun"/>
                <w:rFonts w:ascii="Marianne" w:eastAsia="Marianne" w:hAnsi="Marianne" w:cs="Marianne"/>
                <w:color w:val="000091"/>
                <w:sz w:val="32"/>
                <w:szCs w:val="32"/>
                <w:u w:color="008000"/>
              </w:rPr>
              <w:t>23</w:t>
            </w:r>
            <w:r w:rsidR="00D668C5">
              <w:rPr>
                <w:rStyle w:val="Aucun"/>
                <w:rFonts w:ascii="Marianne" w:eastAsia="Marianne" w:hAnsi="Marianne" w:cs="Marianne"/>
                <w:color w:val="000091"/>
                <w:sz w:val="32"/>
                <w:szCs w:val="32"/>
                <w:u w:color="008000"/>
              </w:rPr>
              <w:t>h</w:t>
            </w:r>
            <w:r w:rsidR="00C92F9D">
              <w:rPr>
                <w:rStyle w:val="Aucun"/>
                <w:rFonts w:ascii="Marianne" w:eastAsia="Marianne" w:hAnsi="Marianne" w:cs="Marianne"/>
                <w:color w:val="000091"/>
                <w:sz w:val="32"/>
                <w:szCs w:val="32"/>
                <w:u w:color="008000"/>
              </w:rPr>
              <w:t>59</w:t>
            </w:r>
            <w:r w:rsidR="009D3C17" w:rsidRPr="00121BF6">
              <w:rPr>
                <w:rStyle w:val="Aucun"/>
                <w:rFonts w:ascii="Marianne" w:eastAsia="Marianne" w:hAnsi="Marianne" w:cs="Marianne"/>
                <w:color w:val="000091"/>
                <w:sz w:val="32"/>
                <w:szCs w:val="32"/>
                <w:u w:color="008000"/>
              </w:rPr>
              <w:t xml:space="preserve"> (heure de </w:t>
            </w:r>
            <w:r w:rsidR="008151A6" w:rsidRPr="00121BF6">
              <w:rPr>
                <w:rStyle w:val="Aucun"/>
                <w:rFonts w:ascii="Marianne" w:eastAsia="Marianne" w:hAnsi="Marianne" w:cs="Marianne"/>
                <w:color w:val="000091"/>
                <w:sz w:val="32"/>
                <w:szCs w:val="32"/>
                <w:u w:color="008000"/>
              </w:rPr>
              <w:t>P</w:t>
            </w:r>
            <w:r w:rsidR="009D3C17" w:rsidRPr="00121BF6">
              <w:rPr>
                <w:rStyle w:val="Aucun"/>
                <w:rFonts w:ascii="Marianne" w:eastAsia="Marianne" w:hAnsi="Marianne" w:cs="Marianne"/>
                <w:color w:val="000091"/>
                <w:sz w:val="32"/>
                <w:szCs w:val="32"/>
                <w:u w:color="008000"/>
              </w:rPr>
              <w:t>aris)</w:t>
            </w:r>
          </w:p>
          <w:p w14:paraId="40E4CDA2" w14:textId="77777777" w:rsidR="002937B7" w:rsidRDefault="002937B7" w:rsidP="00603D3E">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0"/>
              <w:rPr>
                <w:rStyle w:val="Aucun"/>
              </w:rPr>
            </w:pPr>
          </w:p>
          <w:p w14:paraId="223A96DE" w14:textId="77777777" w:rsidR="002937B7" w:rsidRDefault="002937B7" w:rsidP="00603D3E">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0"/>
              <w:rPr>
                <w:rStyle w:val="Aucun"/>
              </w:rPr>
            </w:pPr>
          </w:p>
          <w:p w14:paraId="0520EC32" w14:textId="1966015F" w:rsidR="002937B7" w:rsidRPr="002937B7" w:rsidRDefault="002937B7" w:rsidP="00D832E9">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Marianne" w:eastAsia="Marianne" w:hAnsi="Marianne" w:cs="Marianne"/>
                <w:color w:val="000091"/>
                <w:sz w:val="32"/>
                <w:szCs w:val="32"/>
                <w:u w:color="008000"/>
              </w:rPr>
            </w:pPr>
          </w:p>
        </w:tc>
      </w:tr>
    </w:tbl>
    <w:p w14:paraId="5346502E" w14:textId="0ABECE6C" w:rsidR="009D3C17" w:rsidRPr="00BE28EA" w:rsidRDefault="005507EB" w:rsidP="00D832E9">
      <w:pPr>
        <w:tabs>
          <w:tab w:val="left" w:pos="3390"/>
        </w:tabs>
        <w:jc w:val="both"/>
        <w:rPr>
          <w:rFonts w:eastAsia="Palatino Linotype" w:cs="Palatino Linotype"/>
        </w:rPr>
      </w:pPr>
      <w:r>
        <w:rPr>
          <w:rFonts w:eastAsia="Palatino Linotype" w:cs="Palatino Linotype"/>
        </w:rPr>
        <w:fldChar w:fldCharType="begin"/>
      </w:r>
      <w:r>
        <w:rPr>
          <w:rFonts w:eastAsia="Palatino Linotype" w:cs="Palatino Linotype"/>
        </w:rPr>
        <w:instrText xml:space="preserve"> </w:instrText>
      </w:r>
      <w:r w:rsidR="00DE201C">
        <w:rPr>
          <w:rFonts w:eastAsia="Palatino Linotype" w:cs="Palatino Linotype"/>
        </w:rPr>
        <w:instrText>3</w:instrText>
      </w:r>
      <w:r>
        <w:rPr>
          <w:rFonts w:eastAsia="Palatino Linotype" w:cs="Palatino Linotype"/>
        </w:rPr>
        <w:instrText xml:space="preserve"> </w:instrText>
      </w:r>
      <w:r>
        <w:rPr>
          <w:rFonts w:eastAsia="Palatino Linotype" w:cs="Palatino Linotype"/>
        </w:rPr>
        <w:fldChar w:fldCharType="end"/>
      </w:r>
    </w:p>
    <w:p w14:paraId="56ABB382" w14:textId="77777777" w:rsidR="009D3C17" w:rsidRPr="00BE28EA" w:rsidRDefault="009D3C17" w:rsidP="00D832E9">
      <w:pPr>
        <w:jc w:val="both"/>
      </w:pPr>
    </w:p>
    <w:tbl>
      <w:tblPr>
        <w:tblStyle w:val="2"/>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D3C17" w:rsidRPr="00BE28EA" w14:paraId="1FBB848E" w14:textId="77777777" w:rsidTr="101371E3">
        <w:trPr>
          <w:jc w:val="center"/>
        </w:trPr>
        <w:tc>
          <w:tcPr>
            <w:tcW w:w="9350" w:type="dxa"/>
          </w:tcPr>
          <w:p w14:paraId="141272B2" w14:textId="77777777" w:rsidR="009D3C17" w:rsidRPr="00BE28EA" w:rsidRDefault="009D3C17" w:rsidP="00603D3E">
            <w:pPr>
              <w:rPr>
                <w:rFonts w:eastAsia="Palatino Linotype" w:cs="Palatino Linotype"/>
                <w:b/>
                <w:color w:val="008000"/>
              </w:rPr>
            </w:pPr>
          </w:p>
          <w:p w14:paraId="04F84416" w14:textId="0AEA3114" w:rsidR="005224A0" w:rsidRDefault="009D3C17" w:rsidP="00603D3E">
            <w:pPr>
              <w:rPr>
                <w:rStyle w:val="Aucun"/>
                <w:rFonts w:eastAsia="Marianne" w:cs="Marianne"/>
                <w:bCs/>
                <w:sz w:val="22"/>
                <w:szCs w:val="22"/>
              </w:rPr>
            </w:pPr>
            <w:r w:rsidRPr="00DE7D34">
              <w:rPr>
                <w:rStyle w:val="Aucun"/>
                <w:rFonts w:eastAsia="Marianne" w:cs="Marianne"/>
                <w:bCs/>
                <w:sz w:val="22"/>
                <w:szCs w:val="22"/>
              </w:rPr>
              <w:t>Il est nécessaire de lire attentivement l</w:t>
            </w:r>
            <w:r w:rsidR="00D832E9">
              <w:rPr>
                <w:rStyle w:val="Aucun"/>
                <w:rFonts w:eastAsia="Marianne" w:cs="Marianne"/>
                <w:bCs/>
                <w:sz w:val="22"/>
                <w:szCs w:val="22"/>
              </w:rPr>
              <w:t>’</w:t>
            </w:r>
            <w:r w:rsidRPr="00DE7D34">
              <w:rPr>
                <w:rStyle w:val="Aucun"/>
                <w:rFonts w:eastAsia="Marianne" w:cs="Marianne"/>
                <w:bCs/>
                <w:sz w:val="22"/>
                <w:szCs w:val="22"/>
              </w:rPr>
              <w:t>ensemble du présent document et les instructions disponibles sur le site de soumission des dossiers</w:t>
            </w:r>
            <w:r w:rsidR="00C92F9D">
              <w:rPr>
                <w:rStyle w:val="Aucun"/>
                <w:rFonts w:eastAsia="Marianne" w:cs="Marianne"/>
                <w:bCs/>
                <w:sz w:val="22"/>
                <w:szCs w:val="22"/>
              </w:rPr>
              <w:t xml:space="preserve">. </w:t>
            </w:r>
          </w:p>
          <w:p w14:paraId="4CD4C7FF" w14:textId="77777777" w:rsidR="00C92F9D" w:rsidRDefault="00C92F9D" w:rsidP="00603D3E">
            <w:pPr>
              <w:rPr>
                <w:rStyle w:val="Aucun"/>
                <w:rFonts w:eastAsia="Marianne" w:cs="Marianne"/>
                <w:bCs/>
              </w:rPr>
            </w:pPr>
          </w:p>
          <w:p w14:paraId="22C6E2CB" w14:textId="543B60AA" w:rsidR="009D3C17" w:rsidRPr="00BE28EA" w:rsidRDefault="009D3C17" w:rsidP="00603D3E">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0"/>
              <w:rPr>
                <w:rStyle w:val="Aucun"/>
                <w:rFonts w:ascii="Marianne" w:eastAsia="Marianne" w:hAnsi="Marianne" w:cs="Marianne"/>
                <w:bCs/>
                <w:color w:val="auto"/>
                <w:szCs w:val="22"/>
                <w:bdr w:val="none" w:sz="0" w:space="0" w:color="auto"/>
                <w:lang w:eastAsia="en-US"/>
                <w14:textOutline w14:w="0" w14:cap="rnd" w14:cmpd="sng" w14:algn="ctr">
                  <w14:noFill/>
                  <w14:prstDash w14:val="solid"/>
                  <w14:bevel/>
                </w14:textOutline>
              </w:rPr>
            </w:pPr>
          </w:p>
          <w:p w14:paraId="4BDF771C" w14:textId="084ADAE6" w:rsidR="00594A7E" w:rsidRPr="003D08A6" w:rsidRDefault="00594A7E" w:rsidP="00603D3E">
            <w:pPr>
              <w:pStyle w:val="Heading1"/>
              <w:rPr>
                <w:b w:val="0"/>
                <w:bCs/>
                <w:color w:val="E1000F"/>
                <w:sz w:val="44"/>
                <w:szCs w:val="44"/>
              </w:rPr>
            </w:pPr>
            <w:bookmarkStart w:id="36" w:name="_Toc189835875"/>
            <w:bookmarkStart w:id="37" w:name="_Toc192231158"/>
            <w:r w:rsidRPr="003D08A6">
              <w:rPr>
                <w:b w:val="0"/>
                <w:bCs/>
                <w:color w:val="E1000F"/>
                <w:sz w:val="44"/>
                <w:szCs w:val="44"/>
              </w:rPr>
              <w:t>Contacts</w:t>
            </w:r>
            <w:bookmarkEnd w:id="36"/>
            <w:bookmarkEnd w:id="37"/>
          </w:p>
          <w:p w14:paraId="1E7D235E" w14:textId="77777777" w:rsidR="00594A7E" w:rsidRDefault="00594A7E" w:rsidP="00603D3E">
            <w:pPr>
              <w:pStyle w:val="PDGAPPELAPROJETS"/>
              <w:jc w:val="both"/>
              <w:rPr>
                <w:rStyle w:val="Aucun"/>
                <w:b/>
                <w:bCs/>
                <w:color w:val="F50000"/>
                <w:sz w:val="48"/>
                <w:szCs w:val="22"/>
                <w:lang w:eastAsia="en-US"/>
              </w:rPr>
            </w:pPr>
          </w:p>
          <w:p w14:paraId="48051DD9" w14:textId="77777777" w:rsidR="006A4AA0" w:rsidRPr="00121BF6" w:rsidRDefault="009F19C4" w:rsidP="00603D3E">
            <w:pPr>
              <w:pStyle w:val="PDGAPPELAPROJETS"/>
              <w:jc w:val="both"/>
              <w:rPr>
                <w:rStyle w:val="Aucun"/>
                <w:rFonts w:eastAsia="Marianne" w:cs="Marianne"/>
                <w:b/>
                <w:bCs/>
                <w:szCs w:val="22"/>
                <w:u w:color="FF6600"/>
                <w:bdr w:val="nil"/>
                <w:lang w:eastAsia="en-US"/>
                <w14:textOutline w14:w="12700" w14:cap="flat" w14:cmpd="sng" w14:algn="ctr">
                  <w14:noFill/>
                  <w14:prstDash w14:val="solid"/>
                  <w14:miter w14:lim="400000"/>
                </w14:textOutline>
              </w:rPr>
            </w:pPr>
            <w:r w:rsidRPr="00121BF6">
              <w:rPr>
                <w:rStyle w:val="Aucun"/>
                <w:rFonts w:eastAsia="Marianne" w:cs="Marianne"/>
                <w:b/>
                <w:bCs/>
                <w:u w:color="FF6600"/>
                <w:bdr w:val="nil"/>
                <w14:textOutline w14:w="12700" w14:cap="flat" w14:cmpd="sng" w14:algn="ctr">
                  <w14:noFill/>
                  <w14:prstDash w14:val="solid"/>
                  <w14:miter w14:lim="400000"/>
                </w14:textOutline>
              </w:rPr>
              <w:t>Directrice Scientifique du</w:t>
            </w:r>
            <w:r w:rsidR="00536E35" w:rsidRPr="00121BF6">
              <w:rPr>
                <w:rStyle w:val="Aucun"/>
                <w:rFonts w:eastAsia="Marianne" w:cs="Marianne"/>
                <w:b/>
                <w:bCs/>
                <w:u w:color="FF6600"/>
                <w:bdr w:val="nil"/>
                <w14:textOutline w14:w="12700" w14:cap="flat" w14:cmpd="sng" w14:algn="ctr">
                  <w14:noFill/>
                  <w14:prstDash w14:val="solid"/>
                  <w14:miter w14:lim="400000"/>
                </w14:textOutline>
              </w:rPr>
              <w:t xml:space="preserve"> Programme : </w:t>
            </w:r>
            <w:r w:rsidR="00D81F90" w:rsidRPr="00121BF6">
              <w:rPr>
                <w:rStyle w:val="Aucun"/>
                <w:rFonts w:eastAsia="Marianne" w:cs="Marianne"/>
                <w:b/>
                <w:bCs/>
                <w:u w:color="FF6600"/>
                <w:bdr w:val="nil"/>
                <w14:textOutline w14:w="12700" w14:cap="flat" w14:cmpd="sng" w14:algn="ctr">
                  <w14:noFill/>
                  <w14:prstDash w14:val="solid"/>
                  <w14:miter w14:lim="400000"/>
                </w14:textOutline>
              </w:rPr>
              <w:t>Marion Leboyer</w:t>
            </w:r>
          </w:p>
          <w:p w14:paraId="0756E19B" w14:textId="77777777" w:rsidR="006A4AA0" w:rsidRPr="00121BF6" w:rsidRDefault="006A4AA0" w:rsidP="00603D3E">
            <w:pPr>
              <w:pStyle w:val="PDGAPPELAPROJETS"/>
              <w:jc w:val="both"/>
              <w:rPr>
                <w:rStyle w:val="Aucun"/>
                <w:b/>
                <w:bCs/>
                <w:szCs w:val="22"/>
                <w:lang w:eastAsia="en-US"/>
              </w:rPr>
            </w:pPr>
            <w:r w:rsidRPr="00121BF6">
              <w:rPr>
                <w:rStyle w:val="Aucun"/>
                <w:b/>
                <w:bCs/>
              </w:rPr>
              <w:t>Cheffe de Programme : Marie-Hélène Soto</w:t>
            </w:r>
          </w:p>
          <w:p w14:paraId="5ABA6103" w14:textId="77777777" w:rsidR="009D3C17" w:rsidRPr="00BE28EA" w:rsidRDefault="009D3C17" w:rsidP="00603D3E">
            <w:pPr>
              <w:rPr>
                <w:rFonts w:eastAsia="Palatino Linotype" w:cs="Palatino Linotype"/>
              </w:rPr>
            </w:pPr>
          </w:p>
          <w:p w14:paraId="3B289A7D" w14:textId="22066582" w:rsidR="009D3C17" w:rsidRPr="00C92F9D" w:rsidRDefault="00C92F9D" w:rsidP="00603D3E">
            <w:pPr>
              <w:spacing w:after="240"/>
              <w:rPr>
                <w:rFonts w:eastAsia="Marianne" w:cs="Marianne"/>
                <w:b/>
                <w:bCs/>
                <w:color w:val="000000"/>
                <w:sz w:val="22"/>
                <w:szCs w:val="22"/>
                <w:u w:val="single" w:color="000000"/>
                <w:bdr w:val="nil"/>
                <w14:textOutline w14:w="12700" w14:cap="flat" w14:cmpd="sng" w14:algn="ctr">
                  <w14:noFill/>
                  <w14:prstDash w14:val="solid"/>
                  <w14:miter w14:lim="400000"/>
                </w14:textOutline>
              </w:rPr>
            </w:pPr>
            <w:r>
              <w:rPr>
                <w:rFonts w:eastAsia="Marianne" w:cs="Marianne"/>
                <w:b/>
                <w:bCs/>
                <w:color w:val="000000"/>
                <w:sz w:val="22"/>
                <w:szCs w:val="22"/>
                <w:bdr w:val="nil"/>
                <w14:textOutline w14:w="12700" w14:cap="flat" w14:cmpd="sng" w14:algn="ctr">
                  <w14:noFill/>
                  <w14:prstDash w14:val="solid"/>
                  <w14:miter w14:lim="400000"/>
                </w14:textOutline>
              </w:rPr>
              <w:t>Les</w:t>
            </w:r>
            <w:r w:rsidRPr="00C92F9D">
              <w:rPr>
                <w:rFonts w:eastAsia="Marianne" w:cs="Marianne"/>
                <w:b/>
                <w:bCs/>
                <w:color w:val="000000"/>
                <w:sz w:val="22"/>
                <w:szCs w:val="22"/>
                <w:bdr w:val="nil"/>
                <w14:textOutline w14:w="12700" w14:cap="flat" w14:cmpd="sng" w14:algn="ctr">
                  <w14:noFill/>
                  <w14:prstDash w14:val="solid"/>
                  <w14:miter w14:lim="400000"/>
                </w14:textOutline>
              </w:rPr>
              <w:t xml:space="preserve"> question</w:t>
            </w:r>
            <w:r w:rsidR="43383FAD" w:rsidRPr="00C92F9D">
              <w:rPr>
                <w:rFonts w:eastAsia="Marianne" w:cs="Marianne"/>
                <w:b/>
                <w:bCs/>
                <w:color w:val="000000"/>
                <w:sz w:val="22"/>
                <w:szCs w:val="22"/>
                <w:bdr w:val="nil"/>
                <w14:textOutline w14:w="12700" w14:cap="flat" w14:cmpd="sng" w14:algn="ctr">
                  <w14:noFill/>
                  <w14:prstDash w14:val="solid"/>
                  <w14:miter w14:lim="400000"/>
                </w14:textOutline>
              </w:rPr>
              <w:t xml:space="preserve">s </w:t>
            </w:r>
            <w:r w:rsidRPr="00C92F9D">
              <w:rPr>
                <w:rFonts w:eastAsia="Marianne" w:cs="Marianne"/>
                <w:b/>
                <w:bCs/>
                <w:color w:val="000000"/>
                <w:sz w:val="22"/>
                <w:szCs w:val="22"/>
                <w:bdr w:val="nil"/>
                <w14:textOutline w14:w="12700" w14:cap="flat" w14:cmpd="sng" w14:algn="ctr">
                  <w14:noFill/>
                  <w14:prstDash w14:val="solid"/>
                  <w14:miter w14:lim="400000"/>
                </w14:textOutline>
              </w:rPr>
              <w:t xml:space="preserve">devront être </w:t>
            </w:r>
            <w:r>
              <w:rPr>
                <w:rFonts w:eastAsia="Marianne" w:cs="Marianne"/>
                <w:b/>
                <w:bCs/>
                <w:color w:val="000000"/>
                <w:sz w:val="22"/>
                <w:szCs w:val="22"/>
                <w:bdr w:val="nil"/>
                <w14:textOutline w14:w="12700" w14:cap="flat" w14:cmpd="sng" w14:algn="ctr">
                  <w14:noFill/>
                  <w14:prstDash w14:val="solid"/>
                  <w14:miter w14:lim="400000"/>
                </w14:textOutline>
              </w:rPr>
              <w:t>envoyées</w:t>
            </w:r>
            <w:r w:rsidRPr="00C92F9D">
              <w:rPr>
                <w:rFonts w:eastAsia="Marianne" w:cs="Marianne"/>
                <w:b/>
                <w:bCs/>
                <w:color w:val="000000"/>
                <w:sz w:val="22"/>
                <w:szCs w:val="22"/>
                <w:bdr w:val="nil"/>
                <w14:textOutline w14:w="12700" w14:cap="flat" w14:cmpd="sng" w14:algn="ctr">
                  <w14:noFill/>
                  <w14:prstDash w14:val="solid"/>
                  <w14:miter w14:lim="400000"/>
                </w14:textOutline>
              </w:rPr>
              <w:t xml:space="preserve"> via l’adresse </w:t>
            </w:r>
            <w:hyperlink r:id="rId11" w:history="1">
              <w:r w:rsidRPr="101371E3">
                <w:rPr>
                  <w:rStyle w:val="Hyperlink"/>
                  <w:rFonts w:eastAsia="Marianne" w:cs="Marianne"/>
                  <w:b/>
                  <w:bCs/>
                  <w:bdr w:val="nil"/>
                  <w14:textOutline w14:w="12700" w14:cap="flat" w14:cmpd="sng" w14:algn="ctr">
                    <w14:noFill/>
                    <w14:prstDash w14:val="solid"/>
                    <w14:miter w14:lim="400000"/>
                  </w14:textOutline>
                </w:rPr>
                <w:t>aap@pepr-propsy.fr</w:t>
              </w:r>
            </w:hyperlink>
            <w:r w:rsidRPr="00C92F9D">
              <w:rPr>
                <w:rFonts w:eastAsia="Marianne" w:cs="Marianne"/>
                <w:b/>
                <w:bCs/>
                <w:color w:val="000000"/>
                <w:sz w:val="22"/>
                <w:szCs w:val="22"/>
                <w:bdr w:val="nil"/>
                <w14:textOutline w14:w="12700" w14:cap="flat" w14:cmpd="sng" w14:algn="ctr">
                  <w14:noFill/>
                  <w14:prstDash w14:val="solid"/>
                  <w14:miter w14:lim="400000"/>
                </w14:textOutline>
              </w:rPr>
              <w:t xml:space="preserve"> avant le </w:t>
            </w:r>
            <w:r w:rsidR="00460417">
              <w:rPr>
                <w:rFonts w:eastAsia="Marianne" w:cs="Marianne"/>
                <w:b/>
                <w:bCs/>
                <w:color w:val="000000"/>
                <w:sz w:val="22"/>
                <w:szCs w:val="22"/>
                <w:bdr w:val="nil"/>
                <w14:textOutline w14:w="12700" w14:cap="flat" w14:cmpd="sng" w14:algn="ctr">
                  <w14:noFill/>
                  <w14:prstDash w14:val="solid"/>
                  <w14:miter w14:lim="400000"/>
                </w14:textOutline>
              </w:rPr>
              <w:t>18</w:t>
            </w:r>
            <w:r w:rsidRPr="00C92F9D">
              <w:rPr>
                <w:rFonts w:eastAsia="Marianne" w:cs="Marianne"/>
                <w:b/>
                <w:bCs/>
                <w:color w:val="000000"/>
                <w:sz w:val="22"/>
                <w:szCs w:val="22"/>
                <w:bdr w:val="nil"/>
                <w14:textOutline w14:w="12700" w14:cap="flat" w14:cmpd="sng" w14:algn="ctr">
                  <w14:noFill/>
                  <w14:prstDash w14:val="solid"/>
                  <w14:miter w14:lim="400000"/>
                </w14:textOutline>
              </w:rPr>
              <w:t xml:space="preserve"> juillet 2025.</w:t>
            </w:r>
          </w:p>
        </w:tc>
      </w:tr>
    </w:tbl>
    <w:p w14:paraId="7CD65412" w14:textId="5A7FDB46" w:rsidR="00974203" w:rsidRPr="001762AC" w:rsidRDefault="00974203" w:rsidP="00603D3E">
      <w:pPr>
        <w:jc w:val="both"/>
        <w:rPr>
          <w:rFonts w:eastAsia="Palatino Linotype" w:cs="Palatino Linotype"/>
        </w:rPr>
        <w:sectPr w:rsidR="00974203" w:rsidRPr="001762AC" w:rsidSect="00726370">
          <w:headerReference w:type="default" r:id="rId12"/>
          <w:footerReference w:type="default" r:id="rId13"/>
          <w:type w:val="continuous"/>
          <w:pgSz w:w="11910" w:h="16840" w:code="9"/>
          <w:pgMar w:top="983" w:right="1418" w:bottom="1134" w:left="1418" w:header="711" w:footer="709" w:gutter="0"/>
          <w:pgNumType w:start="0"/>
          <w:cols w:space="720"/>
          <w:docGrid w:linePitch="299"/>
        </w:sectPr>
      </w:pPr>
    </w:p>
    <w:p w14:paraId="2362204C" w14:textId="7CB2655E" w:rsidR="00AB0A33" w:rsidRPr="00AB0A33" w:rsidRDefault="00AB0A33" w:rsidP="001762AC">
      <w:pPr>
        <w:jc w:val="both"/>
        <w:sectPr w:rsidR="00AB0A33" w:rsidRPr="00AB0A33" w:rsidSect="007013C8">
          <w:type w:val="continuous"/>
          <w:pgSz w:w="11910" w:h="16840" w:code="9"/>
          <w:pgMar w:top="1134" w:right="1418" w:bottom="1134" w:left="1418" w:header="709" w:footer="709" w:gutter="0"/>
          <w:pgNumType w:start="2"/>
          <w:cols w:space="720"/>
          <w:docGrid w:linePitch="299"/>
        </w:sectPr>
      </w:pPr>
    </w:p>
    <w:p w14:paraId="7E9C823A" w14:textId="77777777" w:rsidR="00155CD3" w:rsidRPr="00155CD3" w:rsidRDefault="00155CD3" w:rsidP="00D832E9">
      <w:pPr>
        <w:pStyle w:val="Heading1"/>
        <w:ind w:left="720"/>
        <w:jc w:val="both"/>
        <w:rPr>
          <w:sz w:val="36"/>
          <w:szCs w:val="16"/>
        </w:rPr>
      </w:pPr>
      <w:bookmarkStart w:id="38" w:name="_heading=h.3dy6vkm" w:colFirst="0" w:colLast="0"/>
      <w:bookmarkStart w:id="39" w:name="_Toc77947802"/>
      <w:bookmarkStart w:id="40" w:name="_Toc189835876"/>
      <w:bookmarkStart w:id="41" w:name="_Toc192231159"/>
      <w:bookmarkEnd w:id="38"/>
    </w:p>
    <w:p w14:paraId="75B5F0BF" w14:textId="7762E89A" w:rsidR="003D08A6" w:rsidRPr="00E963D3" w:rsidRDefault="003D08A6" w:rsidP="00603D3E">
      <w:pPr>
        <w:pStyle w:val="Heading1"/>
        <w:numPr>
          <w:ilvl w:val="0"/>
          <w:numId w:val="3"/>
        </w:numPr>
        <w:ind w:left="720"/>
        <w:jc w:val="both"/>
        <w:rPr>
          <w:sz w:val="36"/>
          <w:szCs w:val="16"/>
        </w:rPr>
      </w:pPr>
      <w:r w:rsidRPr="00E963D3">
        <w:rPr>
          <w:color w:val="E1000F"/>
          <w:sz w:val="36"/>
          <w:szCs w:val="16"/>
        </w:rPr>
        <w:t xml:space="preserve"> </w:t>
      </w:r>
      <w:r w:rsidR="009D3C17" w:rsidRPr="00E963D3">
        <w:rPr>
          <w:color w:val="E1000F"/>
          <w:sz w:val="36"/>
          <w:szCs w:val="16"/>
        </w:rPr>
        <w:t>Contexte et objectifs de l</w:t>
      </w:r>
      <w:r w:rsidR="00D832E9">
        <w:rPr>
          <w:color w:val="E1000F"/>
          <w:sz w:val="36"/>
          <w:szCs w:val="16"/>
        </w:rPr>
        <w:t>’</w:t>
      </w:r>
      <w:r w:rsidR="009D3C17" w:rsidRPr="00E963D3">
        <w:rPr>
          <w:color w:val="E1000F"/>
          <w:sz w:val="36"/>
          <w:szCs w:val="16"/>
        </w:rPr>
        <w:t xml:space="preserve">appel à </w:t>
      </w:r>
      <w:bookmarkEnd w:id="39"/>
      <w:r w:rsidR="00D81F90" w:rsidRPr="00E963D3">
        <w:rPr>
          <w:color w:val="E1000F"/>
          <w:sz w:val="36"/>
          <w:szCs w:val="16"/>
        </w:rPr>
        <w:t>projets</w:t>
      </w:r>
      <w:bookmarkEnd w:id="40"/>
      <w:bookmarkEnd w:id="41"/>
    </w:p>
    <w:p w14:paraId="63189DF9" w14:textId="14F8D469" w:rsidR="002F0D74" w:rsidRPr="0069637A" w:rsidRDefault="00B43DFF" w:rsidP="00361129">
      <w:pPr>
        <w:jc w:val="both"/>
        <w:rPr>
          <w:sz w:val="22"/>
        </w:rPr>
      </w:pPr>
      <w:r>
        <w:br/>
      </w:r>
      <w:r w:rsidR="002F0D74" w:rsidRPr="00DE7D34">
        <w:rPr>
          <w:sz w:val="22"/>
        </w:rPr>
        <w:t xml:space="preserve">Le </w:t>
      </w:r>
      <w:r w:rsidR="002F0D74" w:rsidRPr="00DE7D34">
        <w:rPr>
          <w:b/>
          <w:bCs/>
          <w:sz w:val="22"/>
        </w:rPr>
        <w:t>Programme et Équipement Prioritaire de Recherche (PEPR) PROPSY</w:t>
      </w:r>
      <w:r w:rsidR="001E1E29">
        <w:rPr>
          <w:b/>
          <w:bCs/>
          <w:sz w:val="22"/>
        </w:rPr>
        <w:t>, programme de recherche en psychiatrie de précision,</w:t>
      </w:r>
      <w:r w:rsidR="002F0D74" w:rsidRPr="00DE7D34">
        <w:rPr>
          <w:sz w:val="22"/>
        </w:rPr>
        <w:t xml:space="preserve"> est un </w:t>
      </w:r>
      <w:r w:rsidR="002F0D74" w:rsidRPr="0069637A">
        <w:rPr>
          <w:sz w:val="22"/>
        </w:rPr>
        <w:t>programme national lancé en 2022, financé dans le cadre du plan France 2030. Il est piloté par l</w:t>
      </w:r>
      <w:r w:rsidR="00D832E9" w:rsidRPr="0069637A">
        <w:rPr>
          <w:sz w:val="22"/>
        </w:rPr>
        <w:t>’</w:t>
      </w:r>
      <w:r w:rsidR="002F0D74" w:rsidRPr="0069637A">
        <w:rPr>
          <w:sz w:val="22"/>
        </w:rPr>
        <w:t>Inserm et le CNRS</w:t>
      </w:r>
      <w:r w:rsidR="00963BF4" w:rsidRPr="0069637A">
        <w:rPr>
          <w:sz w:val="22"/>
        </w:rPr>
        <w:t xml:space="preserve"> </w:t>
      </w:r>
      <w:r w:rsidR="002F0D74" w:rsidRPr="0069637A">
        <w:rPr>
          <w:sz w:val="22"/>
        </w:rPr>
        <w:t>avec le soutien de la Fondation FondaMental. Doté d</w:t>
      </w:r>
      <w:r w:rsidR="00D832E9" w:rsidRPr="0069637A">
        <w:rPr>
          <w:sz w:val="22"/>
        </w:rPr>
        <w:t>’</w:t>
      </w:r>
      <w:r w:rsidR="002F0D74" w:rsidRPr="0069637A">
        <w:rPr>
          <w:sz w:val="22"/>
        </w:rPr>
        <w:t>un budget de 80 millions d</w:t>
      </w:r>
      <w:r w:rsidR="00D832E9" w:rsidRPr="0069637A">
        <w:rPr>
          <w:sz w:val="22"/>
        </w:rPr>
        <w:t>’</w:t>
      </w:r>
      <w:r w:rsidR="002F0D74" w:rsidRPr="0069637A">
        <w:rPr>
          <w:sz w:val="22"/>
        </w:rPr>
        <w:t xml:space="preserve">euros sur </w:t>
      </w:r>
      <w:r w:rsidR="00A57B14" w:rsidRPr="0069637A">
        <w:rPr>
          <w:sz w:val="22"/>
        </w:rPr>
        <w:t>sept</w:t>
      </w:r>
      <w:r w:rsidR="002F0D74" w:rsidRPr="0069637A">
        <w:rPr>
          <w:sz w:val="22"/>
        </w:rPr>
        <w:t xml:space="preserve"> ans, il vise à transformer la prise en charge des maladies psychiatriques en France.</w:t>
      </w:r>
    </w:p>
    <w:p w14:paraId="42714EF2" w14:textId="77777777" w:rsidR="002F0D74" w:rsidRDefault="002F0D74" w:rsidP="00361129">
      <w:pPr>
        <w:jc w:val="both"/>
        <w:rPr>
          <w:b/>
          <w:bCs/>
          <w:sz w:val="22"/>
        </w:rPr>
      </w:pPr>
      <w:r w:rsidRPr="00DE7D34">
        <w:rPr>
          <w:b/>
          <w:bCs/>
          <w:sz w:val="22"/>
        </w:rPr>
        <w:t>Objectifs stratégiques du PEPR PROPSY :</w:t>
      </w:r>
    </w:p>
    <w:p w14:paraId="0FEE6C90" w14:textId="0F4B26B9" w:rsidR="002F0D74" w:rsidRPr="0069637A" w:rsidRDefault="002F0D74" w:rsidP="003B2C49">
      <w:pPr>
        <w:numPr>
          <w:ilvl w:val="0"/>
          <w:numId w:val="5"/>
        </w:numPr>
        <w:jc w:val="both"/>
        <w:rPr>
          <w:sz w:val="22"/>
        </w:rPr>
      </w:pPr>
      <w:r w:rsidRPr="0069637A">
        <w:rPr>
          <w:sz w:val="22"/>
        </w:rPr>
        <w:t>Affiner la caractérisation des maladies psychiatriques et de leur hétérogénéité.</w:t>
      </w:r>
    </w:p>
    <w:p w14:paraId="48C79133" w14:textId="511938BC" w:rsidR="002F0D74" w:rsidRPr="0069637A" w:rsidRDefault="002F0D74" w:rsidP="003B2C49">
      <w:pPr>
        <w:numPr>
          <w:ilvl w:val="0"/>
          <w:numId w:val="5"/>
        </w:numPr>
        <w:jc w:val="both"/>
        <w:rPr>
          <w:sz w:val="22"/>
        </w:rPr>
      </w:pPr>
      <w:r w:rsidRPr="0069637A">
        <w:rPr>
          <w:sz w:val="22"/>
        </w:rPr>
        <w:t xml:space="preserve">Identifier de nouveaux biomarqueurs </w:t>
      </w:r>
      <w:r w:rsidR="001E1E29">
        <w:rPr>
          <w:sz w:val="22"/>
        </w:rPr>
        <w:t xml:space="preserve">de stratification </w:t>
      </w:r>
      <w:r w:rsidRPr="0069637A">
        <w:rPr>
          <w:sz w:val="22"/>
        </w:rPr>
        <w:t xml:space="preserve">et </w:t>
      </w:r>
      <w:r w:rsidR="001E1E29">
        <w:rPr>
          <w:sz w:val="22"/>
        </w:rPr>
        <w:t xml:space="preserve">des </w:t>
      </w:r>
      <w:r w:rsidRPr="0069637A">
        <w:rPr>
          <w:sz w:val="22"/>
        </w:rPr>
        <w:t>cibles thérapeutiques</w:t>
      </w:r>
      <w:r w:rsidR="001E1E29">
        <w:rPr>
          <w:sz w:val="22"/>
        </w:rPr>
        <w:t xml:space="preserve"> basées sur des mécanismes précis</w:t>
      </w:r>
      <w:r w:rsidR="006F6DE9">
        <w:rPr>
          <w:sz w:val="22"/>
        </w:rPr>
        <w:t>.</w:t>
      </w:r>
    </w:p>
    <w:p w14:paraId="2B1A36E8" w14:textId="3AE4686E" w:rsidR="002F0D74" w:rsidRPr="0069637A" w:rsidRDefault="002F0D74" w:rsidP="003B2C49">
      <w:pPr>
        <w:numPr>
          <w:ilvl w:val="0"/>
          <w:numId w:val="5"/>
        </w:numPr>
        <w:jc w:val="both"/>
        <w:rPr>
          <w:sz w:val="22"/>
        </w:rPr>
      </w:pPr>
      <w:r w:rsidRPr="0069637A">
        <w:rPr>
          <w:sz w:val="22"/>
        </w:rPr>
        <w:t>Développer</w:t>
      </w:r>
      <w:r w:rsidR="001E1E29">
        <w:rPr>
          <w:sz w:val="22"/>
        </w:rPr>
        <w:t xml:space="preserve"> et tester</w:t>
      </w:r>
      <w:r w:rsidRPr="0069637A">
        <w:rPr>
          <w:sz w:val="22"/>
        </w:rPr>
        <w:t xml:space="preserve"> des stratégies thérapeutiques innovantes en psychiatrie de précision.</w:t>
      </w:r>
    </w:p>
    <w:p w14:paraId="27B932E8" w14:textId="6D3CC312" w:rsidR="002F0D74" w:rsidRPr="0069637A" w:rsidRDefault="002F0D74" w:rsidP="003B2C49">
      <w:pPr>
        <w:numPr>
          <w:ilvl w:val="0"/>
          <w:numId w:val="5"/>
        </w:numPr>
        <w:jc w:val="both"/>
        <w:rPr>
          <w:sz w:val="22"/>
        </w:rPr>
      </w:pPr>
      <w:r w:rsidRPr="0069637A">
        <w:rPr>
          <w:sz w:val="22"/>
        </w:rPr>
        <w:t>Structurer une filière biomédicale en santé mentale, favorisant les collaborations entre recherche publique, industrie</w:t>
      </w:r>
      <w:r w:rsidR="001E1E29">
        <w:rPr>
          <w:sz w:val="22"/>
        </w:rPr>
        <w:t xml:space="preserve"> </w:t>
      </w:r>
      <w:r w:rsidRPr="0069637A">
        <w:rPr>
          <w:sz w:val="22"/>
        </w:rPr>
        <w:t>technologies médicales et numérique</w:t>
      </w:r>
      <w:r w:rsidR="001E1E29">
        <w:rPr>
          <w:sz w:val="22"/>
        </w:rPr>
        <w:t xml:space="preserve"> (biomarqueurs, digital, IA, thérapeutiques)</w:t>
      </w:r>
      <w:r w:rsidRPr="0069637A">
        <w:rPr>
          <w:sz w:val="22"/>
        </w:rPr>
        <w:t>.</w:t>
      </w:r>
    </w:p>
    <w:p w14:paraId="06E2B2D8" w14:textId="29176606" w:rsidR="002F0D74" w:rsidRPr="0069637A" w:rsidRDefault="002F0D74" w:rsidP="003B2C49">
      <w:pPr>
        <w:numPr>
          <w:ilvl w:val="0"/>
          <w:numId w:val="5"/>
        </w:numPr>
        <w:jc w:val="both"/>
        <w:rPr>
          <w:sz w:val="22"/>
        </w:rPr>
      </w:pPr>
      <w:r w:rsidRPr="0069637A">
        <w:rPr>
          <w:sz w:val="22"/>
        </w:rPr>
        <w:t>Renforcer la formation et l</w:t>
      </w:r>
      <w:r w:rsidR="00D832E9" w:rsidRPr="0069637A">
        <w:rPr>
          <w:sz w:val="22"/>
        </w:rPr>
        <w:t>’</w:t>
      </w:r>
      <w:r w:rsidRPr="0069637A">
        <w:rPr>
          <w:sz w:val="22"/>
        </w:rPr>
        <w:t>attractivité des métiers liés à la psychiatrie et à la recherche en santé mentale.</w:t>
      </w:r>
    </w:p>
    <w:p w14:paraId="41F3C3AA" w14:textId="4E98F3A4" w:rsidR="002F0D74" w:rsidRPr="0069637A" w:rsidRDefault="002F0D74" w:rsidP="00361129">
      <w:pPr>
        <w:jc w:val="both"/>
        <w:rPr>
          <w:sz w:val="22"/>
        </w:rPr>
      </w:pPr>
      <w:r w:rsidRPr="0069637A">
        <w:rPr>
          <w:sz w:val="22"/>
        </w:rPr>
        <w:t>Le PEPR PROPSY s</w:t>
      </w:r>
      <w:r w:rsidR="00D832E9" w:rsidRPr="0069637A">
        <w:rPr>
          <w:sz w:val="22"/>
        </w:rPr>
        <w:t>’</w:t>
      </w:r>
      <w:r w:rsidRPr="0069637A">
        <w:rPr>
          <w:sz w:val="22"/>
        </w:rPr>
        <w:t>appuie sur une approche interdisciplinaire combinant génomique, imagerie cérébrale, neurosciences computationnelles et intelligence artificielle. Il intègre des bases de données existantes et met en place des cohortes de grande envergure, notamment French Minds, afin d</w:t>
      </w:r>
      <w:r w:rsidR="00D832E9" w:rsidRPr="0069637A">
        <w:rPr>
          <w:sz w:val="22"/>
        </w:rPr>
        <w:t>’</w:t>
      </w:r>
      <w:r w:rsidRPr="0069637A">
        <w:rPr>
          <w:sz w:val="22"/>
        </w:rPr>
        <w:t xml:space="preserve">identifier des marqueurs </w:t>
      </w:r>
      <w:r w:rsidR="001E1E29">
        <w:rPr>
          <w:sz w:val="22"/>
        </w:rPr>
        <w:t xml:space="preserve">de stratification </w:t>
      </w:r>
      <w:r w:rsidRPr="0069637A">
        <w:rPr>
          <w:sz w:val="22"/>
        </w:rPr>
        <w:t>diagnostiques et pronostiques et d</w:t>
      </w:r>
      <w:r w:rsidR="00D832E9" w:rsidRPr="0069637A">
        <w:rPr>
          <w:sz w:val="22"/>
        </w:rPr>
        <w:t>’</w:t>
      </w:r>
      <w:r w:rsidRPr="0069637A">
        <w:rPr>
          <w:sz w:val="22"/>
        </w:rPr>
        <w:t>optimiser les prises en charge.</w:t>
      </w:r>
    </w:p>
    <w:p w14:paraId="61D7629E" w14:textId="32337D84" w:rsidR="002F0D74" w:rsidRPr="0069637A" w:rsidRDefault="00EA7021" w:rsidP="00361129">
      <w:pPr>
        <w:jc w:val="both"/>
        <w:rPr>
          <w:sz w:val="22"/>
        </w:rPr>
      </w:pPr>
      <w:r w:rsidRPr="0069637A">
        <w:rPr>
          <w:sz w:val="22"/>
        </w:rPr>
        <w:t>De fait, les</w:t>
      </w:r>
      <w:r w:rsidR="002F0D74" w:rsidRPr="0069637A">
        <w:rPr>
          <w:sz w:val="22"/>
        </w:rPr>
        <w:t xml:space="preserve"> pathologies psychiatriques représentent un défi majeur de santé publique en raison de leur forte prévalence, de leur impact psychosocial et de leur coût économique. Elles figurent parmi les principales causes d</w:t>
      </w:r>
      <w:r w:rsidR="00D832E9" w:rsidRPr="0069637A">
        <w:rPr>
          <w:sz w:val="22"/>
        </w:rPr>
        <w:t>’</w:t>
      </w:r>
      <w:r w:rsidR="002F0D74" w:rsidRPr="0069637A">
        <w:rPr>
          <w:sz w:val="22"/>
        </w:rPr>
        <w:t>invalidité et réduisent l</w:t>
      </w:r>
      <w:r w:rsidR="00D832E9" w:rsidRPr="0069637A">
        <w:rPr>
          <w:sz w:val="22"/>
        </w:rPr>
        <w:t>’</w:t>
      </w:r>
      <w:r w:rsidR="002F0D74" w:rsidRPr="0069637A">
        <w:rPr>
          <w:sz w:val="22"/>
        </w:rPr>
        <w:t>espérance de vie de 15 à 20 ans en raison des comorbidités somatiques et des risques de suicide.</w:t>
      </w:r>
    </w:p>
    <w:p w14:paraId="68D0E5B7" w14:textId="6EDAECFF" w:rsidR="00EA7021" w:rsidRPr="0069637A" w:rsidRDefault="1F48C173" w:rsidP="1F48C173">
      <w:pPr>
        <w:jc w:val="both"/>
        <w:rPr>
          <w:sz w:val="22"/>
        </w:rPr>
      </w:pPr>
      <w:r w:rsidRPr="1F48C173">
        <w:rPr>
          <w:sz w:val="22"/>
        </w:rPr>
        <w:t xml:space="preserve">Dans cette dynamique, </w:t>
      </w:r>
      <w:r w:rsidRPr="1F48C173">
        <w:rPr>
          <w:b/>
          <w:bCs/>
          <w:sz w:val="22"/>
        </w:rPr>
        <w:t>cet appel à projets finance trois à six projets post-doctoraux</w:t>
      </w:r>
      <w:r w:rsidRPr="1F48C173">
        <w:rPr>
          <w:sz w:val="22"/>
        </w:rPr>
        <w:t xml:space="preserve"> destinées à des travaux de recherche s’inscrivant dans les priorités du PEPR PROPSY.</w:t>
      </w:r>
    </w:p>
    <w:p w14:paraId="6634D146" w14:textId="77777777" w:rsidR="00C307C8" w:rsidRDefault="00C307C8" w:rsidP="00C307C8">
      <w:pPr>
        <w:pStyle w:val="Heading1"/>
        <w:jc w:val="both"/>
        <w:rPr>
          <w:color w:val="E1000F"/>
          <w:sz w:val="36"/>
          <w:szCs w:val="16"/>
        </w:rPr>
      </w:pPr>
      <w:bookmarkStart w:id="42" w:name="_Toc77947806"/>
      <w:bookmarkStart w:id="43" w:name="_Toc189835880"/>
      <w:bookmarkStart w:id="44" w:name="_Toc192231160"/>
    </w:p>
    <w:p w14:paraId="5A7A8EB1" w14:textId="78B4738C" w:rsidR="003D08A6" w:rsidRPr="00E963D3" w:rsidRDefault="001A2822" w:rsidP="00603D3E">
      <w:pPr>
        <w:pStyle w:val="Heading1"/>
        <w:numPr>
          <w:ilvl w:val="0"/>
          <w:numId w:val="3"/>
        </w:numPr>
        <w:ind w:left="720"/>
        <w:jc w:val="both"/>
        <w:rPr>
          <w:color w:val="E1000F"/>
          <w:sz w:val="36"/>
          <w:szCs w:val="16"/>
        </w:rPr>
      </w:pPr>
      <w:r w:rsidRPr="00E963D3">
        <w:rPr>
          <w:color w:val="E1000F"/>
          <w:sz w:val="36"/>
          <w:szCs w:val="16"/>
        </w:rPr>
        <w:t>Thématiques de</w:t>
      </w:r>
      <w:r w:rsidR="009D3C17" w:rsidRPr="00E963D3">
        <w:rPr>
          <w:color w:val="E1000F"/>
          <w:sz w:val="36"/>
          <w:szCs w:val="16"/>
        </w:rPr>
        <w:t xml:space="preserve"> l</w:t>
      </w:r>
      <w:r w:rsidR="00D832E9">
        <w:rPr>
          <w:color w:val="E1000F"/>
          <w:sz w:val="36"/>
          <w:szCs w:val="16"/>
        </w:rPr>
        <w:t>’</w:t>
      </w:r>
      <w:r w:rsidR="009D3C17" w:rsidRPr="00E963D3">
        <w:rPr>
          <w:color w:val="E1000F"/>
          <w:sz w:val="36"/>
          <w:szCs w:val="16"/>
        </w:rPr>
        <w:t>appel et projets attendus</w:t>
      </w:r>
      <w:bookmarkStart w:id="45" w:name="_Toc77947808"/>
      <w:bookmarkEnd w:id="42"/>
      <w:bookmarkEnd w:id="43"/>
      <w:bookmarkEnd w:id="44"/>
    </w:p>
    <w:p w14:paraId="4C5A31B0" w14:textId="3A6C18F9" w:rsidR="00A7674F" w:rsidRPr="00A7674F" w:rsidRDefault="00B43DFF" w:rsidP="30D4840A">
      <w:pPr>
        <w:pStyle w:val="corpstexte"/>
        <w:rPr>
          <w:rFonts w:ascii="Marianne" w:hAnsi="Marianne" w:cstheme="minorBidi"/>
          <w:sz w:val="22"/>
          <w:szCs w:val="22"/>
        </w:rPr>
      </w:pPr>
      <w:r>
        <w:br/>
      </w:r>
      <w:r w:rsidR="001E5707" w:rsidRPr="30D4840A">
        <w:rPr>
          <w:rFonts w:ascii="Marianne" w:hAnsi="Marianne" w:cstheme="minorBidi"/>
          <w:sz w:val="22"/>
          <w:szCs w:val="22"/>
        </w:rPr>
        <w:t>Les propositions devront s</w:t>
      </w:r>
      <w:r w:rsidR="00D832E9" w:rsidRPr="30D4840A">
        <w:rPr>
          <w:rFonts w:ascii="Marianne" w:hAnsi="Marianne" w:cstheme="minorBidi"/>
          <w:sz w:val="22"/>
          <w:szCs w:val="22"/>
        </w:rPr>
        <w:t>’</w:t>
      </w:r>
      <w:r w:rsidR="001E5707" w:rsidRPr="30D4840A">
        <w:rPr>
          <w:rFonts w:ascii="Marianne" w:hAnsi="Marianne" w:cstheme="minorBidi"/>
          <w:sz w:val="22"/>
          <w:szCs w:val="22"/>
        </w:rPr>
        <w:t>inscrire dans l</w:t>
      </w:r>
      <w:r w:rsidR="00D832E9" w:rsidRPr="30D4840A">
        <w:rPr>
          <w:rFonts w:ascii="Marianne" w:hAnsi="Marianne" w:cstheme="minorBidi"/>
          <w:sz w:val="22"/>
          <w:szCs w:val="22"/>
        </w:rPr>
        <w:t>’</w:t>
      </w:r>
      <w:r w:rsidR="001E5707" w:rsidRPr="30D4840A">
        <w:rPr>
          <w:rFonts w:ascii="Marianne" w:hAnsi="Marianne" w:cstheme="minorBidi"/>
          <w:sz w:val="22"/>
          <w:szCs w:val="22"/>
        </w:rPr>
        <w:t>une des thématiques suivantes :</w:t>
      </w:r>
    </w:p>
    <w:p w14:paraId="64A11DA9" w14:textId="77777777" w:rsidR="00A7674F" w:rsidRPr="00A7674F" w:rsidRDefault="00A7674F" w:rsidP="00A7674F">
      <w:pPr>
        <w:pStyle w:val="corpstexte"/>
        <w:rPr>
          <w:rFonts w:ascii="Marianne" w:hAnsi="Marianne" w:cstheme="minorHAnsi"/>
          <w:sz w:val="22"/>
          <w:szCs w:val="22"/>
        </w:rPr>
      </w:pPr>
    </w:p>
    <w:p w14:paraId="7FD8E565" w14:textId="762B97AE" w:rsidR="00DE7D34" w:rsidRDefault="00E94A84" w:rsidP="11E30FED">
      <w:pPr>
        <w:pStyle w:val="corpstexte"/>
        <w:numPr>
          <w:ilvl w:val="0"/>
          <w:numId w:val="21"/>
        </w:numPr>
        <w:rPr>
          <w:rFonts w:ascii="Marianne" w:hAnsi="Marianne" w:cstheme="minorBidi"/>
          <w:sz w:val="22"/>
          <w:szCs w:val="22"/>
        </w:rPr>
      </w:pPr>
      <w:r w:rsidRPr="11E30FED">
        <w:rPr>
          <w:rFonts w:ascii="Marianne" w:hAnsi="Marianne" w:cstheme="minorBidi"/>
          <w:b/>
          <w:sz w:val="22"/>
          <w:szCs w:val="22"/>
        </w:rPr>
        <w:t>M</w:t>
      </w:r>
      <w:r w:rsidR="001E5707" w:rsidRPr="11E30FED">
        <w:rPr>
          <w:rFonts w:ascii="Marianne" w:hAnsi="Marianne" w:cstheme="minorBidi"/>
          <w:b/>
          <w:sz w:val="22"/>
          <w:szCs w:val="22"/>
        </w:rPr>
        <w:t xml:space="preserve">arqueurs </w:t>
      </w:r>
      <w:r w:rsidR="000730C8" w:rsidRPr="11E30FED">
        <w:rPr>
          <w:rFonts w:ascii="Marianne" w:hAnsi="Marianne"/>
          <w:b/>
          <w:color w:val="000000" w:themeColor="text1"/>
          <w:sz w:val="22"/>
          <w:szCs w:val="22"/>
        </w:rPr>
        <w:t>de stratification de dimensions</w:t>
      </w:r>
      <w:r w:rsidR="00A7674F" w:rsidRPr="11E30FED">
        <w:rPr>
          <w:rFonts w:ascii="Marianne" w:hAnsi="Marianne"/>
          <w:b/>
          <w:color w:val="000000" w:themeColor="text1"/>
          <w:sz w:val="22"/>
          <w:szCs w:val="22"/>
        </w:rPr>
        <w:t xml:space="preserve"> et</w:t>
      </w:r>
      <w:r w:rsidR="001E1E29">
        <w:rPr>
          <w:rFonts w:ascii="Marianne" w:hAnsi="Marianne"/>
          <w:b/>
          <w:color w:val="000000" w:themeColor="text1"/>
          <w:sz w:val="22"/>
          <w:szCs w:val="22"/>
        </w:rPr>
        <w:t>/</w:t>
      </w:r>
      <w:r w:rsidR="00A7674F" w:rsidRPr="11E30FED">
        <w:rPr>
          <w:rFonts w:ascii="Marianne" w:hAnsi="Marianne"/>
          <w:b/>
          <w:color w:val="000000" w:themeColor="text1"/>
          <w:sz w:val="22"/>
          <w:szCs w:val="22"/>
        </w:rPr>
        <w:t xml:space="preserve">ou </w:t>
      </w:r>
      <w:r w:rsidR="000730C8" w:rsidRPr="11E30FED">
        <w:rPr>
          <w:rFonts w:ascii="Marianne" w:hAnsi="Marianne"/>
          <w:b/>
          <w:color w:val="000000" w:themeColor="text1"/>
          <w:sz w:val="22"/>
          <w:szCs w:val="22"/>
        </w:rPr>
        <w:t>de formes cliniques transnosographiques</w:t>
      </w:r>
      <w:r w:rsidR="001E1E29">
        <w:rPr>
          <w:rFonts w:ascii="Marianne" w:hAnsi="Marianne"/>
          <w:b/>
          <w:color w:val="000000" w:themeColor="text1"/>
          <w:sz w:val="22"/>
          <w:szCs w:val="22"/>
        </w:rPr>
        <w:t xml:space="preserve"> aux troubles majeurs de l’humeurs, aux troubles psychotiques, aux troubles du neuro-développements</w:t>
      </w:r>
      <w:r w:rsidR="00A7674F" w:rsidRPr="11E30FED">
        <w:rPr>
          <w:rFonts w:ascii="Marianne" w:hAnsi="Marianne"/>
          <w:b/>
          <w:color w:val="000000" w:themeColor="text1"/>
          <w:sz w:val="22"/>
          <w:szCs w:val="22"/>
        </w:rPr>
        <w:t xml:space="preserve"> </w:t>
      </w:r>
    </w:p>
    <w:p w14:paraId="0FD821CA" w14:textId="4FE2A7AB" w:rsidR="005B3F73" w:rsidRPr="00DE7D34" w:rsidRDefault="001E1E29" w:rsidP="003B2C49">
      <w:pPr>
        <w:pStyle w:val="corpstexte"/>
        <w:numPr>
          <w:ilvl w:val="0"/>
          <w:numId w:val="15"/>
        </w:numPr>
        <w:rPr>
          <w:rFonts w:ascii="Marianne" w:hAnsi="Marianne" w:cstheme="minorHAnsi"/>
          <w:sz w:val="22"/>
          <w:szCs w:val="22"/>
        </w:rPr>
      </w:pPr>
      <w:r>
        <w:rPr>
          <w:rFonts w:ascii="Marianne" w:hAnsi="Marianne"/>
          <w:color w:val="000000"/>
          <w:sz w:val="22"/>
          <w:szCs w:val="22"/>
          <w:shd w:val="clear" w:color="auto" w:fill="FFFFFF"/>
        </w:rPr>
        <w:t xml:space="preserve">Identification et/ou validation </w:t>
      </w:r>
      <w:r w:rsidR="000730C8" w:rsidRPr="00DE7D34">
        <w:rPr>
          <w:rFonts w:ascii="Marianne" w:hAnsi="Marianne"/>
          <w:color w:val="000000"/>
          <w:sz w:val="22"/>
          <w:szCs w:val="22"/>
          <w:shd w:val="clear" w:color="auto" w:fill="FFFFFF"/>
        </w:rPr>
        <w:t>de marqueurs</w:t>
      </w:r>
      <w:r>
        <w:rPr>
          <w:rFonts w:ascii="Marianne" w:hAnsi="Marianne"/>
          <w:color w:val="000000"/>
          <w:sz w:val="22"/>
          <w:szCs w:val="22"/>
          <w:shd w:val="clear" w:color="auto" w:fill="FFFFFF"/>
        </w:rPr>
        <w:t xml:space="preserve">/signatures </w:t>
      </w:r>
      <w:r w:rsidR="004E01C6">
        <w:rPr>
          <w:rFonts w:ascii="Marianne" w:hAnsi="Marianne"/>
          <w:color w:val="000000"/>
          <w:sz w:val="22"/>
          <w:szCs w:val="22"/>
          <w:shd w:val="clear" w:color="auto" w:fill="FFFFFF"/>
        </w:rPr>
        <w:t xml:space="preserve">uni ou </w:t>
      </w:r>
      <w:r>
        <w:rPr>
          <w:rFonts w:ascii="Marianne" w:hAnsi="Marianne"/>
          <w:color w:val="000000"/>
          <w:sz w:val="22"/>
          <w:szCs w:val="22"/>
          <w:shd w:val="clear" w:color="auto" w:fill="FFFFFF"/>
        </w:rPr>
        <w:t>multimodales</w:t>
      </w:r>
      <w:r w:rsidR="000730C8" w:rsidRPr="00DE7D34">
        <w:rPr>
          <w:rFonts w:ascii="Marianne" w:hAnsi="Marianne"/>
          <w:color w:val="000000"/>
          <w:sz w:val="22"/>
          <w:szCs w:val="22"/>
          <w:shd w:val="clear" w:color="auto" w:fill="FFFFFF"/>
        </w:rPr>
        <w:t xml:space="preserve"> cliniques, cogniti</w:t>
      </w:r>
      <w:r>
        <w:rPr>
          <w:rFonts w:ascii="Marianne" w:hAnsi="Marianne"/>
          <w:color w:val="000000"/>
          <w:sz w:val="22"/>
          <w:szCs w:val="22"/>
          <w:shd w:val="clear" w:color="auto" w:fill="FFFFFF"/>
        </w:rPr>
        <w:t>ve</w:t>
      </w:r>
      <w:r w:rsidR="000730C8" w:rsidRPr="00DE7D34">
        <w:rPr>
          <w:rFonts w:ascii="Marianne" w:hAnsi="Marianne"/>
          <w:color w:val="000000"/>
          <w:sz w:val="22"/>
          <w:szCs w:val="22"/>
          <w:shd w:val="clear" w:color="auto" w:fill="FFFFFF"/>
        </w:rPr>
        <w:t>s, omi</w:t>
      </w:r>
      <w:r w:rsidR="0063675C" w:rsidRPr="00DE7D34">
        <w:rPr>
          <w:rFonts w:ascii="Marianne" w:hAnsi="Marianne"/>
          <w:color w:val="000000"/>
          <w:sz w:val="22"/>
          <w:szCs w:val="22"/>
          <w:shd w:val="clear" w:color="auto" w:fill="FFFFFF"/>
        </w:rPr>
        <w:t>ques</w:t>
      </w:r>
      <w:r w:rsidR="000730C8" w:rsidRPr="00DE7D34">
        <w:rPr>
          <w:rFonts w:ascii="Marianne" w:hAnsi="Marianne"/>
          <w:color w:val="000000"/>
          <w:sz w:val="22"/>
          <w:szCs w:val="22"/>
          <w:shd w:val="clear" w:color="auto" w:fill="FFFFFF"/>
        </w:rPr>
        <w:t xml:space="preserve">, </w:t>
      </w:r>
      <w:r>
        <w:rPr>
          <w:rFonts w:ascii="Marianne" w:hAnsi="Marianne"/>
          <w:color w:val="000000"/>
          <w:sz w:val="22"/>
          <w:szCs w:val="22"/>
          <w:shd w:val="clear" w:color="auto" w:fill="FFFFFF"/>
        </w:rPr>
        <w:t xml:space="preserve">immunologiques, </w:t>
      </w:r>
      <w:r w:rsidR="000730C8" w:rsidRPr="00DE7D34">
        <w:rPr>
          <w:rFonts w:ascii="Marianne" w:hAnsi="Marianne"/>
          <w:color w:val="000000"/>
          <w:sz w:val="22"/>
          <w:szCs w:val="22"/>
          <w:shd w:val="clear" w:color="auto" w:fill="FFFFFF"/>
        </w:rPr>
        <w:t>environnement</w:t>
      </w:r>
      <w:r>
        <w:rPr>
          <w:rFonts w:ascii="Marianne" w:hAnsi="Marianne"/>
          <w:color w:val="000000"/>
          <w:sz w:val="22"/>
          <w:szCs w:val="22"/>
          <w:shd w:val="clear" w:color="auto" w:fill="FFFFFF"/>
        </w:rPr>
        <w:t>ales</w:t>
      </w:r>
      <w:r w:rsidR="000730C8" w:rsidRPr="00DE7D34">
        <w:rPr>
          <w:rFonts w:ascii="Marianne" w:hAnsi="Marianne"/>
          <w:color w:val="000000"/>
          <w:sz w:val="22"/>
          <w:szCs w:val="22"/>
          <w:shd w:val="clear" w:color="auto" w:fill="FFFFFF"/>
        </w:rPr>
        <w:t>, imagerie</w:t>
      </w:r>
      <w:r w:rsidR="004E01C6">
        <w:rPr>
          <w:rFonts w:ascii="Marianne" w:hAnsi="Marianne"/>
          <w:color w:val="000000"/>
          <w:sz w:val="22"/>
          <w:szCs w:val="22"/>
          <w:shd w:val="clear" w:color="auto" w:fill="FFFFFF"/>
        </w:rPr>
        <w:t xml:space="preserve"> cérébrale</w:t>
      </w:r>
      <w:r w:rsidR="000730C8" w:rsidRPr="00DE7D34">
        <w:rPr>
          <w:rFonts w:ascii="Marianne" w:hAnsi="Marianne"/>
          <w:color w:val="000000"/>
          <w:sz w:val="22"/>
          <w:szCs w:val="22"/>
          <w:shd w:val="clear" w:color="auto" w:fill="FFFFFF"/>
        </w:rPr>
        <w:t>, EEG et/ou digita</w:t>
      </w:r>
      <w:r>
        <w:rPr>
          <w:rFonts w:ascii="Marianne" w:hAnsi="Marianne"/>
          <w:color w:val="000000"/>
          <w:sz w:val="22"/>
          <w:szCs w:val="22"/>
          <w:shd w:val="clear" w:color="auto" w:fill="FFFFFF"/>
        </w:rPr>
        <w:t>les</w:t>
      </w:r>
      <w:r w:rsidR="000730C8" w:rsidRPr="00DE7D34">
        <w:rPr>
          <w:rFonts w:ascii="Marianne" w:hAnsi="Marianne"/>
          <w:color w:val="000000"/>
          <w:sz w:val="22"/>
          <w:szCs w:val="22"/>
          <w:shd w:val="clear" w:color="auto" w:fill="FFFFFF"/>
        </w:rPr>
        <w:t>, à partir des bases de données du PEPR PROPSY, des bases de données nationales et internationales existantes ou en cours d</w:t>
      </w:r>
      <w:r w:rsidR="00D832E9">
        <w:rPr>
          <w:rFonts w:ascii="Marianne" w:hAnsi="Marianne"/>
          <w:color w:val="000000"/>
          <w:sz w:val="22"/>
          <w:szCs w:val="22"/>
          <w:shd w:val="clear" w:color="auto" w:fill="FFFFFF"/>
        </w:rPr>
        <w:t>’</w:t>
      </w:r>
      <w:r w:rsidR="000730C8" w:rsidRPr="00DE7D34">
        <w:rPr>
          <w:rFonts w:ascii="Marianne" w:hAnsi="Marianne"/>
          <w:color w:val="000000"/>
          <w:sz w:val="22"/>
          <w:szCs w:val="22"/>
          <w:shd w:val="clear" w:color="auto" w:fill="FFFFFF"/>
        </w:rPr>
        <w:t>acquisition.</w:t>
      </w:r>
    </w:p>
    <w:p w14:paraId="6B40D210" w14:textId="4547311A" w:rsidR="000730C8" w:rsidRPr="00DE7D34" w:rsidRDefault="000730C8" w:rsidP="003B2C49">
      <w:pPr>
        <w:pStyle w:val="corpstexte"/>
        <w:numPr>
          <w:ilvl w:val="0"/>
          <w:numId w:val="14"/>
        </w:numPr>
        <w:tabs>
          <w:tab w:val="left" w:pos="426"/>
        </w:tabs>
        <w:rPr>
          <w:rFonts w:ascii="Marianne" w:hAnsi="Marianne" w:cstheme="minorHAnsi"/>
          <w:sz w:val="22"/>
          <w:szCs w:val="22"/>
        </w:rPr>
      </w:pPr>
      <w:r w:rsidRPr="00DE7D34">
        <w:rPr>
          <w:rFonts w:ascii="Marianne" w:hAnsi="Marianne"/>
          <w:color w:val="000000"/>
          <w:sz w:val="22"/>
          <w:szCs w:val="22"/>
        </w:rPr>
        <w:t>Exploration des mécanismes physiopathologies (ie.</w:t>
      </w:r>
      <w:r w:rsidR="001E1E29">
        <w:rPr>
          <w:rFonts w:ascii="Marianne" w:hAnsi="Marianne"/>
          <w:color w:val="000000"/>
          <w:sz w:val="22"/>
          <w:szCs w:val="22"/>
        </w:rPr>
        <w:t>gènes x environnement,</w:t>
      </w:r>
      <w:r w:rsidRPr="00DE7D34">
        <w:rPr>
          <w:rFonts w:ascii="Marianne" w:hAnsi="Marianne"/>
          <w:color w:val="000000"/>
          <w:sz w:val="22"/>
          <w:szCs w:val="22"/>
        </w:rPr>
        <w:t xml:space="preserve"> immuno</w:t>
      </w:r>
      <w:r w:rsidR="001E1E29">
        <w:rPr>
          <w:rFonts w:ascii="Marianne" w:hAnsi="Marianne"/>
          <w:color w:val="000000"/>
          <w:sz w:val="22"/>
          <w:szCs w:val="22"/>
        </w:rPr>
        <w:t>, immuno-génétique</w:t>
      </w:r>
      <w:r w:rsidRPr="00DE7D34">
        <w:rPr>
          <w:rFonts w:ascii="Marianne" w:hAnsi="Marianne"/>
          <w:color w:val="000000"/>
          <w:sz w:val="22"/>
          <w:szCs w:val="22"/>
        </w:rPr>
        <w:t xml:space="preserve"> et immuno-métabolisme) sous-tendant les </w:t>
      </w:r>
      <w:r w:rsidR="001E1E29">
        <w:rPr>
          <w:rFonts w:ascii="Marianne" w:hAnsi="Marianne"/>
          <w:color w:val="000000"/>
          <w:sz w:val="22"/>
          <w:szCs w:val="22"/>
        </w:rPr>
        <w:t>voies biologiques anormales</w:t>
      </w:r>
      <w:r w:rsidRPr="00DE7D34">
        <w:rPr>
          <w:rFonts w:ascii="Marianne" w:hAnsi="Marianne"/>
          <w:color w:val="000000"/>
          <w:sz w:val="22"/>
          <w:szCs w:val="22"/>
        </w:rPr>
        <w:t>. </w:t>
      </w:r>
    </w:p>
    <w:p w14:paraId="0200BAA6" w14:textId="77777777" w:rsidR="00A7674F" w:rsidRDefault="00A7674F" w:rsidP="00A7674F">
      <w:pPr>
        <w:pStyle w:val="corpstexte"/>
        <w:rPr>
          <w:rFonts w:ascii="Marianne" w:hAnsi="Marianne" w:cstheme="minorHAnsi"/>
          <w:sz w:val="22"/>
          <w:szCs w:val="22"/>
        </w:rPr>
      </w:pPr>
    </w:p>
    <w:p w14:paraId="4508A38D" w14:textId="6D1E5AC5" w:rsidR="00A7674F" w:rsidRDefault="00A7674F" w:rsidP="30D4840A">
      <w:pPr>
        <w:pStyle w:val="corpstexte"/>
        <w:numPr>
          <w:ilvl w:val="0"/>
          <w:numId w:val="21"/>
        </w:numPr>
        <w:rPr>
          <w:rFonts w:ascii="Marianne" w:hAnsi="Marianne" w:cstheme="minorBidi"/>
          <w:b/>
          <w:bCs/>
          <w:sz w:val="22"/>
          <w:szCs w:val="22"/>
        </w:rPr>
      </w:pPr>
      <w:r w:rsidRPr="30D4840A">
        <w:rPr>
          <w:rFonts w:ascii="Marianne" w:hAnsi="Marianne" w:cstheme="minorBidi"/>
          <w:b/>
          <w:bCs/>
          <w:sz w:val="22"/>
          <w:szCs w:val="22"/>
        </w:rPr>
        <w:t>Épidémiologie et trajectoires</w:t>
      </w:r>
      <w:r w:rsidR="00DB73A1">
        <w:rPr>
          <w:rFonts w:ascii="Marianne" w:hAnsi="Marianne" w:cstheme="minorBidi"/>
          <w:b/>
          <w:bCs/>
          <w:sz w:val="22"/>
          <w:szCs w:val="22"/>
        </w:rPr>
        <w:t xml:space="preserve">, </w:t>
      </w:r>
      <w:r w:rsidR="00E1345A">
        <w:rPr>
          <w:rFonts w:ascii="Marianne" w:hAnsi="Marianne" w:cstheme="minorBidi"/>
          <w:b/>
          <w:bCs/>
          <w:sz w:val="22"/>
          <w:szCs w:val="22"/>
        </w:rPr>
        <w:t>é</w:t>
      </w:r>
      <w:r w:rsidR="00DB73A1">
        <w:rPr>
          <w:rFonts w:ascii="Marianne" w:hAnsi="Marianne" w:cstheme="minorBidi"/>
          <w:b/>
          <w:bCs/>
          <w:sz w:val="22"/>
          <w:szCs w:val="22"/>
        </w:rPr>
        <w:t>tudes médico-économiques</w:t>
      </w:r>
      <w:r w:rsidRPr="30D4840A">
        <w:rPr>
          <w:rFonts w:ascii="Marianne" w:hAnsi="Marianne" w:cstheme="minorBidi"/>
          <w:b/>
          <w:bCs/>
          <w:sz w:val="22"/>
          <w:szCs w:val="22"/>
        </w:rPr>
        <w:t xml:space="preserve"> ​</w:t>
      </w:r>
    </w:p>
    <w:p w14:paraId="3A1FF682" w14:textId="77777777" w:rsidR="006F6DE9" w:rsidRPr="006F6DE9" w:rsidRDefault="006F6DE9" w:rsidP="006F6DE9">
      <w:pPr>
        <w:pStyle w:val="corpstexte"/>
        <w:numPr>
          <w:ilvl w:val="0"/>
          <w:numId w:val="23"/>
        </w:numPr>
        <w:rPr>
          <w:rFonts w:ascii="Marianne" w:hAnsi="Marianne" w:cstheme="minorBidi"/>
          <w:sz w:val="22"/>
          <w:szCs w:val="22"/>
        </w:rPr>
      </w:pPr>
      <w:r w:rsidRPr="006F6DE9">
        <w:rPr>
          <w:rFonts w:ascii="Marianne" w:hAnsi="Marianne" w:cstheme="minorBidi"/>
          <w:sz w:val="22"/>
          <w:szCs w:val="22"/>
        </w:rPr>
        <w:t>Analyse des facteurs de risques environnementaux (infections, pollutions, stress, style de vie) associés aux maladies mentales.</w:t>
      </w:r>
    </w:p>
    <w:p w14:paraId="7740BF47" w14:textId="77777777" w:rsidR="006F6DE9" w:rsidRPr="006F6DE9" w:rsidRDefault="006F6DE9" w:rsidP="006F6DE9">
      <w:pPr>
        <w:pStyle w:val="corpstexte"/>
        <w:numPr>
          <w:ilvl w:val="0"/>
          <w:numId w:val="23"/>
        </w:numPr>
        <w:rPr>
          <w:rFonts w:ascii="Marianne" w:hAnsi="Marianne" w:cstheme="minorBidi"/>
          <w:sz w:val="22"/>
          <w:szCs w:val="22"/>
        </w:rPr>
      </w:pPr>
      <w:r w:rsidRPr="006F6DE9">
        <w:rPr>
          <w:rFonts w:ascii="Marianne" w:hAnsi="Marianne" w:cstheme="minorBidi"/>
          <w:sz w:val="22"/>
          <w:szCs w:val="22"/>
        </w:rPr>
        <w:t>Analyse longitudinales des dimensions, des trajectoires, des facteurs de risque et de résilience.</w:t>
      </w:r>
    </w:p>
    <w:p w14:paraId="09F6EFC5" w14:textId="77777777" w:rsidR="006F6DE9" w:rsidRPr="006F6DE9" w:rsidRDefault="006F6DE9" w:rsidP="006F6DE9">
      <w:pPr>
        <w:pStyle w:val="corpstexte"/>
        <w:numPr>
          <w:ilvl w:val="0"/>
          <w:numId w:val="23"/>
        </w:numPr>
        <w:rPr>
          <w:rFonts w:ascii="Marianne" w:hAnsi="Marianne" w:cstheme="minorBidi"/>
          <w:sz w:val="22"/>
          <w:szCs w:val="22"/>
        </w:rPr>
      </w:pPr>
      <w:r w:rsidRPr="006F6DE9">
        <w:rPr>
          <w:rFonts w:ascii="Marianne" w:hAnsi="Marianne" w:cstheme="minorBidi"/>
          <w:sz w:val="22"/>
          <w:szCs w:val="22"/>
        </w:rPr>
        <w:t>Analyse des comorbidités psychiatriques ou somatiques.</w:t>
      </w:r>
    </w:p>
    <w:p w14:paraId="61591E79" w14:textId="77777777" w:rsidR="006F6DE9" w:rsidRPr="006F6DE9" w:rsidRDefault="006F6DE9" w:rsidP="006F6DE9">
      <w:pPr>
        <w:pStyle w:val="corpstexte"/>
        <w:numPr>
          <w:ilvl w:val="0"/>
          <w:numId w:val="23"/>
        </w:numPr>
        <w:rPr>
          <w:rFonts w:ascii="Marianne" w:hAnsi="Marianne" w:cstheme="minorBidi"/>
          <w:sz w:val="22"/>
          <w:szCs w:val="22"/>
        </w:rPr>
      </w:pPr>
      <w:r w:rsidRPr="006F6DE9">
        <w:rPr>
          <w:rFonts w:ascii="Marianne" w:hAnsi="Marianne" w:cstheme="minorBidi"/>
          <w:sz w:val="22"/>
          <w:szCs w:val="22"/>
        </w:rPr>
        <w:t>Etudes médico economiques des couts induits, des innovations organisationnelles, diagnostiques ou thérapeutiques.</w:t>
      </w:r>
    </w:p>
    <w:p w14:paraId="68598B89" w14:textId="77777777" w:rsidR="00A7674F" w:rsidRDefault="00A7674F" w:rsidP="00A7674F">
      <w:pPr>
        <w:pStyle w:val="corpstexte"/>
        <w:rPr>
          <w:rFonts w:ascii="Marianne" w:hAnsi="Marianne" w:cstheme="minorHAnsi"/>
          <w:b/>
          <w:bCs/>
          <w:sz w:val="22"/>
          <w:szCs w:val="22"/>
        </w:rPr>
      </w:pPr>
    </w:p>
    <w:p w14:paraId="4E111305" w14:textId="5BA148BF" w:rsidR="00A7674F" w:rsidRDefault="00A7674F" w:rsidP="30D4840A">
      <w:pPr>
        <w:pStyle w:val="corpstexte"/>
        <w:numPr>
          <w:ilvl w:val="0"/>
          <w:numId w:val="21"/>
        </w:numPr>
        <w:rPr>
          <w:rFonts w:ascii="Marianne" w:hAnsi="Marianne" w:cstheme="minorBidi"/>
          <w:b/>
          <w:bCs/>
          <w:sz w:val="22"/>
          <w:szCs w:val="22"/>
        </w:rPr>
      </w:pPr>
      <w:r w:rsidRPr="30D4840A">
        <w:rPr>
          <w:rFonts w:ascii="Marianne" w:hAnsi="Marianne" w:cstheme="minorBidi"/>
          <w:b/>
          <w:bCs/>
          <w:sz w:val="22"/>
          <w:szCs w:val="22"/>
        </w:rPr>
        <w:t>Recherche préclinique sur les mécanismes physiopathologiques</w:t>
      </w:r>
    </w:p>
    <w:p w14:paraId="32E43156" w14:textId="5EDA403E" w:rsidR="00F57266" w:rsidRPr="00F57266" w:rsidRDefault="00C2337B" w:rsidP="00C2337B">
      <w:pPr>
        <w:pStyle w:val="ListParagraph"/>
        <w:numPr>
          <w:ilvl w:val="0"/>
          <w:numId w:val="14"/>
        </w:numPr>
        <w:rPr>
          <w:rFonts w:ascii="Marianne" w:hAnsi="Marianne" w:cstheme="minorHAnsi"/>
          <w:szCs w:val="22"/>
        </w:rPr>
      </w:pPr>
      <w:r w:rsidRPr="00F57266">
        <w:rPr>
          <w:rFonts w:ascii="Marianne" w:hAnsi="Marianne" w:cstheme="minorHAnsi"/>
        </w:rPr>
        <w:t xml:space="preserve">Analyse des impacts de la pollution sur le développement cérébral </w:t>
      </w:r>
      <w:r w:rsidR="00CA7228">
        <w:rPr>
          <w:rFonts w:ascii="Marianne" w:hAnsi="Marianne" w:cstheme="minorHAnsi"/>
        </w:rPr>
        <w:t>normal ou pathologique</w:t>
      </w:r>
      <w:r w:rsidR="00E1345A">
        <w:rPr>
          <w:rFonts w:ascii="Marianne" w:hAnsi="Marianne" w:cstheme="minorHAnsi"/>
        </w:rPr>
        <w:t>.</w:t>
      </w:r>
    </w:p>
    <w:p w14:paraId="09A166CC" w14:textId="75DF66AF" w:rsidR="00C2337B" w:rsidRPr="00CA7228" w:rsidRDefault="00F57266" w:rsidP="00C2337B">
      <w:pPr>
        <w:pStyle w:val="ListParagraph"/>
        <w:numPr>
          <w:ilvl w:val="0"/>
          <w:numId w:val="14"/>
        </w:numPr>
        <w:rPr>
          <w:rFonts w:ascii="Marianne" w:hAnsi="Marianne" w:cstheme="minorHAnsi"/>
          <w:szCs w:val="22"/>
        </w:rPr>
      </w:pPr>
      <w:r w:rsidRPr="00F57266">
        <w:rPr>
          <w:rFonts w:ascii="Marianne" w:hAnsi="Marianne" w:cstheme="minorHAnsi"/>
        </w:rPr>
        <w:t xml:space="preserve">Étude des interactions entre </w:t>
      </w:r>
      <w:r w:rsidR="00CA7228">
        <w:rPr>
          <w:rFonts w:ascii="Marianne" w:hAnsi="Marianne" w:cstheme="minorHAnsi"/>
        </w:rPr>
        <w:t>anomalies</w:t>
      </w:r>
      <w:r w:rsidR="00CA7228" w:rsidRPr="00F57266">
        <w:rPr>
          <w:rFonts w:ascii="Marianne" w:hAnsi="Marianne" w:cstheme="minorHAnsi"/>
        </w:rPr>
        <w:t xml:space="preserve"> </w:t>
      </w:r>
      <w:r w:rsidRPr="00F57266">
        <w:rPr>
          <w:rFonts w:ascii="Marianne" w:hAnsi="Marianne" w:cstheme="minorHAnsi"/>
        </w:rPr>
        <w:t>immunitaires précoces et vulnérabilités génétiques</w:t>
      </w:r>
      <w:r>
        <w:rPr>
          <w:rFonts w:ascii="Marianne" w:hAnsi="Marianne" w:cstheme="minorHAnsi"/>
        </w:rPr>
        <w:t>.</w:t>
      </w:r>
    </w:p>
    <w:p w14:paraId="5CD49B3D" w14:textId="43C1C792" w:rsidR="00CA7228" w:rsidRPr="00CA7228" w:rsidRDefault="00CA7228" w:rsidP="00C2337B">
      <w:pPr>
        <w:pStyle w:val="ListParagraph"/>
        <w:numPr>
          <w:ilvl w:val="0"/>
          <w:numId w:val="14"/>
        </w:numPr>
        <w:rPr>
          <w:rFonts w:ascii="Marianne" w:hAnsi="Marianne" w:cstheme="minorHAnsi"/>
          <w:szCs w:val="22"/>
        </w:rPr>
      </w:pPr>
      <w:r>
        <w:rPr>
          <w:rFonts w:ascii="Marianne" w:hAnsi="Marianne" w:cstheme="minorHAnsi"/>
        </w:rPr>
        <w:t>Anomalies sous tendant les dimensions transnosographiques</w:t>
      </w:r>
      <w:r w:rsidR="00E1345A">
        <w:rPr>
          <w:rFonts w:ascii="Marianne" w:hAnsi="Marianne" w:cstheme="minorHAnsi"/>
        </w:rPr>
        <w:t>.</w:t>
      </w:r>
    </w:p>
    <w:p w14:paraId="5942D277" w14:textId="55B15F2C" w:rsidR="00CA7228" w:rsidRPr="00F57266" w:rsidRDefault="00CA7228" w:rsidP="00C2337B">
      <w:pPr>
        <w:pStyle w:val="ListParagraph"/>
        <w:numPr>
          <w:ilvl w:val="0"/>
          <w:numId w:val="14"/>
        </w:numPr>
        <w:rPr>
          <w:rFonts w:ascii="Marianne" w:hAnsi="Marianne" w:cstheme="minorHAnsi"/>
          <w:szCs w:val="22"/>
        </w:rPr>
      </w:pPr>
      <w:r>
        <w:rPr>
          <w:rFonts w:ascii="Marianne" w:hAnsi="Marianne" w:cstheme="minorHAnsi"/>
        </w:rPr>
        <w:t>Voies biologiques anormales et physiopathologie</w:t>
      </w:r>
      <w:r w:rsidR="00E1345A">
        <w:rPr>
          <w:rFonts w:ascii="Marianne" w:hAnsi="Marianne" w:cstheme="minorHAnsi"/>
        </w:rPr>
        <w:t>.</w:t>
      </w:r>
    </w:p>
    <w:p w14:paraId="245A4DED" w14:textId="77777777" w:rsidR="00C2337B" w:rsidRPr="00A7674F" w:rsidRDefault="00C2337B" w:rsidP="00C2337B">
      <w:pPr>
        <w:pStyle w:val="corpstexte"/>
        <w:rPr>
          <w:rFonts w:ascii="Marianne" w:hAnsi="Marianne" w:cstheme="minorHAnsi"/>
          <w:b/>
          <w:bCs/>
          <w:sz w:val="22"/>
          <w:szCs w:val="22"/>
        </w:rPr>
      </w:pPr>
    </w:p>
    <w:p w14:paraId="11E1DFCD" w14:textId="07927A32" w:rsidR="001E5707" w:rsidRPr="00DE7D34" w:rsidRDefault="001E5707" w:rsidP="11E30FED">
      <w:pPr>
        <w:pStyle w:val="corpstexte"/>
        <w:numPr>
          <w:ilvl w:val="0"/>
          <w:numId w:val="21"/>
        </w:numPr>
        <w:rPr>
          <w:rFonts w:ascii="Marianne" w:hAnsi="Marianne" w:cstheme="minorBidi"/>
          <w:b/>
          <w:sz w:val="22"/>
          <w:szCs w:val="22"/>
        </w:rPr>
      </w:pPr>
      <w:r w:rsidRPr="11E30FED">
        <w:rPr>
          <w:rFonts w:ascii="Marianne" w:hAnsi="Marianne" w:cstheme="minorBidi"/>
          <w:b/>
          <w:sz w:val="22"/>
          <w:szCs w:val="22"/>
        </w:rPr>
        <w:t>Modélisation et intelligence artificielle</w:t>
      </w:r>
    </w:p>
    <w:p w14:paraId="215374F2" w14:textId="705F0172" w:rsidR="001E5707" w:rsidRPr="00DE7D34" w:rsidRDefault="001E5707" w:rsidP="003B2C49">
      <w:pPr>
        <w:pStyle w:val="corpstexte"/>
        <w:numPr>
          <w:ilvl w:val="0"/>
          <w:numId w:val="14"/>
        </w:numPr>
        <w:tabs>
          <w:tab w:val="left" w:pos="426"/>
        </w:tabs>
        <w:rPr>
          <w:rFonts w:ascii="Marianne" w:hAnsi="Marianne" w:cstheme="minorHAnsi"/>
          <w:sz w:val="22"/>
          <w:szCs w:val="22"/>
        </w:rPr>
      </w:pPr>
      <w:r w:rsidRPr="00DE7D34">
        <w:rPr>
          <w:rFonts w:ascii="Marianne" w:hAnsi="Marianne" w:cstheme="minorHAnsi"/>
          <w:sz w:val="22"/>
          <w:szCs w:val="22"/>
        </w:rPr>
        <w:t>Développement</w:t>
      </w:r>
      <w:r w:rsidR="000730C8" w:rsidRPr="00DE7D34">
        <w:rPr>
          <w:rFonts w:ascii="Marianne" w:hAnsi="Marianne" w:cstheme="minorHAnsi"/>
          <w:sz w:val="22"/>
          <w:szCs w:val="22"/>
        </w:rPr>
        <w:t xml:space="preserve"> </w:t>
      </w:r>
      <w:r w:rsidR="000730C8" w:rsidRPr="00B524BD">
        <w:rPr>
          <w:rFonts w:ascii="Marianne" w:hAnsi="Marianne"/>
          <w:color w:val="000000"/>
          <w:sz w:val="22"/>
          <w:szCs w:val="22"/>
        </w:rPr>
        <w:t>d</w:t>
      </w:r>
      <w:r w:rsidR="00D832E9" w:rsidRPr="00B524BD">
        <w:rPr>
          <w:rFonts w:ascii="Marianne" w:hAnsi="Marianne"/>
          <w:color w:val="000000"/>
          <w:sz w:val="22"/>
          <w:szCs w:val="22"/>
        </w:rPr>
        <w:t>’</w:t>
      </w:r>
      <w:r w:rsidR="000730C8" w:rsidRPr="00B524BD">
        <w:rPr>
          <w:rFonts w:ascii="Marianne" w:hAnsi="Marianne"/>
          <w:color w:val="000000"/>
          <w:sz w:val="22"/>
          <w:szCs w:val="22"/>
        </w:rPr>
        <w:t>algorithmes</w:t>
      </w:r>
      <w:r w:rsidR="000730C8" w:rsidRPr="00DE7D34">
        <w:rPr>
          <w:rFonts w:ascii="Marianne" w:hAnsi="Marianne"/>
          <w:color w:val="000000"/>
          <w:sz w:val="22"/>
          <w:szCs w:val="22"/>
          <w:shd w:val="clear" w:color="auto" w:fill="FFFFFF"/>
        </w:rPr>
        <w:t xml:space="preserve"> d</w:t>
      </w:r>
      <w:r w:rsidR="00D832E9">
        <w:rPr>
          <w:rFonts w:ascii="Marianne" w:hAnsi="Marianne"/>
          <w:color w:val="000000"/>
          <w:sz w:val="22"/>
          <w:szCs w:val="22"/>
          <w:shd w:val="clear" w:color="auto" w:fill="FFFFFF"/>
        </w:rPr>
        <w:t>’</w:t>
      </w:r>
      <w:r w:rsidR="000730C8" w:rsidRPr="00DE7D34">
        <w:rPr>
          <w:rFonts w:ascii="Marianne" w:hAnsi="Marianne"/>
          <w:color w:val="000000"/>
          <w:sz w:val="22"/>
          <w:szCs w:val="22"/>
          <w:shd w:val="clear" w:color="auto" w:fill="FFFFFF"/>
        </w:rPr>
        <w:t>apprentissage (IA, machine learning, apprentissage contrastif) à partir de bases de données multimodales</w:t>
      </w:r>
      <w:r w:rsidR="00A7674F">
        <w:rPr>
          <w:rFonts w:ascii="Marianne" w:hAnsi="Marianne"/>
          <w:color w:val="000000"/>
          <w:sz w:val="22"/>
          <w:szCs w:val="22"/>
          <w:shd w:val="clear" w:color="auto" w:fill="FFFFFF"/>
        </w:rPr>
        <w:t xml:space="preserve"> (imagerie, omics, cliniques, etc)</w:t>
      </w:r>
      <w:r w:rsidR="00DB73A1">
        <w:rPr>
          <w:rFonts w:ascii="Marianne" w:hAnsi="Marianne"/>
          <w:color w:val="000000"/>
          <w:sz w:val="22"/>
          <w:szCs w:val="22"/>
          <w:shd w:val="clear" w:color="auto" w:fill="FFFFFF"/>
        </w:rPr>
        <w:t xml:space="preserve"> du PEPR PROPSY et/ou des bases de données nationales ou internationales, existantes ou en cours de construction</w:t>
      </w:r>
      <w:r w:rsidR="006F6DE9">
        <w:rPr>
          <w:rFonts w:ascii="Marianne" w:hAnsi="Marianne"/>
          <w:color w:val="000000"/>
          <w:sz w:val="22"/>
          <w:szCs w:val="22"/>
          <w:shd w:val="clear" w:color="auto" w:fill="FFFFFF"/>
        </w:rPr>
        <w:t>.</w:t>
      </w:r>
    </w:p>
    <w:p w14:paraId="17347AC1" w14:textId="77777777" w:rsidR="00D832E9" w:rsidRPr="006F6DE9" w:rsidRDefault="001E5707" w:rsidP="003B2C49">
      <w:pPr>
        <w:pStyle w:val="corpstexte"/>
        <w:numPr>
          <w:ilvl w:val="0"/>
          <w:numId w:val="12"/>
        </w:numPr>
        <w:rPr>
          <w:rFonts w:ascii="Marianne" w:eastAsia="Lucida Sans Unicode" w:hAnsi="Marianne" w:cstheme="minorHAnsi"/>
          <w:sz w:val="22"/>
          <w:szCs w:val="22"/>
          <w:lang w:eastAsia="en-US"/>
        </w:rPr>
      </w:pPr>
      <w:r w:rsidRPr="00DE7D34">
        <w:rPr>
          <w:rFonts w:ascii="Marianne" w:hAnsi="Marianne" w:cstheme="minorHAnsi"/>
          <w:sz w:val="22"/>
          <w:szCs w:val="22"/>
        </w:rPr>
        <w:t>Exploitation</w:t>
      </w:r>
      <w:r w:rsidR="000730C8" w:rsidRPr="00DE7D34">
        <w:rPr>
          <w:rFonts w:ascii="Marianne" w:hAnsi="Marianne" w:cstheme="minorHAnsi"/>
          <w:sz w:val="22"/>
          <w:szCs w:val="22"/>
        </w:rPr>
        <w:t xml:space="preserve"> </w:t>
      </w:r>
      <w:r w:rsidR="000730C8" w:rsidRPr="00DE7D34">
        <w:rPr>
          <w:rFonts w:ascii="Marianne" w:hAnsi="Marianne"/>
          <w:color w:val="000000"/>
          <w:sz w:val="22"/>
          <w:szCs w:val="22"/>
          <w:shd w:val="clear" w:color="auto" w:fill="FFFFFF"/>
        </w:rPr>
        <w:t>de bases de données multimodales pour identifier des algorithmes de stratification des pathologiques psychiatriques.</w:t>
      </w:r>
      <w:bookmarkEnd w:id="45"/>
    </w:p>
    <w:p w14:paraId="7EF29B42" w14:textId="0C0089A9" w:rsidR="00DB73A1" w:rsidRPr="006F6DE9" w:rsidRDefault="00DB73A1" w:rsidP="003B2C49">
      <w:pPr>
        <w:pStyle w:val="corpstexte"/>
        <w:numPr>
          <w:ilvl w:val="0"/>
          <w:numId w:val="12"/>
        </w:numPr>
        <w:rPr>
          <w:rFonts w:ascii="Marianne" w:eastAsia="Lucida Sans Unicode" w:hAnsi="Marianne" w:cstheme="minorHAnsi"/>
          <w:sz w:val="22"/>
          <w:szCs w:val="22"/>
          <w:lang w:eastAsia="en-US"/>
        </w:rPr>
      </w:pPr>
      <w:r>
        <w:rPr>
          <w:rFonts w:ascii="Marianne" w:hAnsi="Marianne"/>
          <w:color w:val="000000"/>
          <w:sz w:val="22"/>
          <w:szCs w:val="22"/>
          <w:shd w:val="clear" w:color="auto" w:fill="FFFFFF"/>
        </w:rPr>
        <w:t>Modèle de prédiction des risques des maladies mentales, de leurs comorbidités, de la réponse aux traitement</w:t>
      </w:r>
      <w:r w:rsidR="006F6DE9">
        <w:rPr>
          <w:rFonts w:ascii="Marianne" w:hAnsi="Marianne"/>
          <w:color w:val="000000"/>
          <w:sz w:val="22"/>
          <w:szCs w:val="22"/>
          <w:shd w:val="clear" w:color="auto" w:fill="FFFFFF"/>
        </w:rPr>
        <w:t>s.</w:t>
      </w:r>
    </w:p>
    <w:p w14:paraId="03BA6687" w14:textId="23D47D8F" w:rsidR="009D3C17" w:rsidRPr="00B43DFF" w:rsidRDefault="009D3C17" w:rsidP="00603D3E">
      <w:pPr>
        <w:pStyle w:val="corpstexte"/>
        <w:rPr>
          <w:rFonts w:ascii="Marianne" w:eastAsia="Lucida Sans Unicode" w:hAnsi="Marianne" w:cstheme="minorHAnsi"/>
          <w:sz w:val="22"/>
          <w:szCs w:val="22"/>
          <w:lang w:eastAsia="en-US"/>
        </w:rPr>
      </w:pPr>
    </w:p>
    <w:p w14:paraId="5B303818" w14:textId="11F68CCD" w:rsidR="008F6A7C" w:rsidRPr="008F6A7C" w:rsidRDefault="001A6647" w:rsidP="00603D3E">
      <w:pPr>
        <w:pStyle w:val="Heading1"/>
        <w:numPr>
          <w:ilvl w:val="0"/>
          <w:numId w:val="3"/>
        </w:numPr>
        <w:ind w:left="720"/>
        <w:jc w:val="both"/>
        <w:rPr>
          <w:bCs/>
          <w:color w:val="E1000F"/>
          <w:sz w:val="36"/>
          <w:szCs w:val="16"/>
        </w:rPr>
      </w:pPr>
      <w:bookmarkStart w:id="46" w:name="_Toc77947810"/>
      <w:r w:rsidRPr="00E963D3">
        <w:rPr>
          <w:color w:val="E1000F"/>
          <w:sz w:val="36"/>
          <w:szCs w:val="16"/>
        </w:rPr>
        <w:t xml:space="preserve"> </w:t>
      </w:r>
      <w:bookmarkStart w:id="47" w:name="_Toc192231161"/>
      <w:bookmarkEnd w:id="46"/>
      <w:r w:rsidR="006E6D36" w:rsidRPr="00E963D3">
        <w:rPr>
          <w:bCs/>
          <w:color w:val="E1000F"/>
          <w:sz w:val="36"/>
          <w:szCs w:val="16"/>
        </w:rPr>
        <w:t>Critères d</w:t>
      </w:r>
      <w:r w:rsidR="00D832E9">
        <w:rPr>
          <w:bCs/>
          <w:color w:val="E1000F"/>
          <w:sz w:val="36"/>
          <w:szCs w:val="16"/>
        </w:rPr>
        <w:t>’</w:t>
      </w:r>
      <w:r w:rsidR="006E6D36" w:rsidRPr="00E963D3">
        <w:rPr>
          <w:bCs/>
          <w:color w:val="E1000F"/>
          <w:sz w:val="36"/>
          <w:szCs w:val="16"/>
        </w:rPr>
        <w:t>éligibilité et de sélection</w:t>
      </w:r>
      <w:bookmarkEnd w:id="47"/>
    </w:p>
    <w:p w14:paraId="57ACE950" w14:textId="00514ABD" w:rsidR="006E6D36" w:rsidRPr="00E963D3" w:rsidRDefault="006E6D36" w:rsidP="00603D3E">
      <w:pPr>
        <w:pStyle w:val="Heading2"/>
        <w:keepNext/>
        <w:widowControl/>
        <w:numPr>
          <w:ilvl w:val="1"/>
          <w:numId w:val="3"/>
        </w:numPr>
        <w:autoSpaceDE/>
        <w:autoSpaceDN/>
        <w:spacing w:before="240" w:after="120"/>
        <w:jc w:val="both"/>
      </w:pPr>
      <w:bookmarkStart w:id="48" w:name="_Toc192231162"/>
      <w:r w:rsidRPr="00E963D3">
        <w:t>Éligibilité</w:t>
      </w:r>
      <w:bookmarkEnd w:id="48"/>
    </w:p>
    <w:p w14:paraId="1F7F789B" w14:textId="1C898D43" w:rsidR="006E6D36" w:rsidRPr="00DE7D34" w:rsidRDefault="006E6D36" w:rsidP="003B2C49">
      <w:pPr>
        <w:pStyle w:val="NormalWeb"/>
        <w:numPr>
          <w:ilvl w:val="0"/>
          <w:numId w:val="6"/>
        </w:numPr>
        <w:jc w:val="both"/>
        <w:rPr>
          <w:rFonts w:ascii="Marianne" w:hAnsi="Marianne"/>
          <w:sz w:val="22"/>
          <w:szCs w:val="22"/>
        </w:rPr>
      </w:pPr>
      <w:r w:rsidRPr="00DE7D34">
        <w:rPr>
          <w:rFonts w:ascii="Marianne" w:hAnsi="Marianne"/>
          <w:sz w:val="22"/>
          <w:szCs w:val="22"/>
        </w:rPr>
        <w:t xml:space="preserve">Le candidat doit être </w:t>
      </w:r>
      <w:r w:rsidRPr="004B341B">
        <w:rPr>
          <w:rFonts w:ascii="Marianne" w:hAnsi="Marianne"/>
          <w:sz w:val="22"/>
          <w:szCs w:val="22"/>
        </w:rPr>
        <w:t>titulaire d</w:t>
      </w:r>
      <w:r w:rsidR="00D832E9" w:rsidRPr="004B341B">
        <w:rPr>
          <w:rFonts w:ascii="Marianne" w:hAnsi="Marianne"/>
          <w:sz w:val="22"/>
          <w:szCs w:val="22"/>
        </w:rPr>
        <w:t>’</w:t>
      </w:r>
      <w:r w:rsidRPr="004B341B">
        <w:rPr>
          <w:rFonts w:ascii="Marianne" w:hAnsi="Marianne"/>
          <w:sz w:val="22"/>
          <w:szCs w:val="22"/>
        </w:rPr>
        <w:t>un</w:t>
      </w:r>
      <w:r w:rsidR="00460417" w:rsidRPr="004B341B">
        <w:rPr>
          <w:rFonts w:ascii="Marianne" w:hAnsi="Marianne"/>
          <w:sz w:val="22"/>
          <w:szCs w:val="22"/>
        </w:rPr>
        <w:t xml:space="preserve">e </w:t>
      </w:r>
      <w:r w:rsidR="00460417" w:rsidRPr="004B341B">
        <w:rPr>
          <w:rFonts w:ascii="Marianne" w:hAnsi="Marianne"/>
          <w:b/>
          <w:bCs/>
          <w:sz w:val="22"/>
          <w:szCs w:val="22"/>
        </w:rPr>
        <w:t>thèse</w:t>
      </w:r>
      <w:r w:rsidR="00460417" w:rsidRPr="004B341B">
        <w:rPr>
          <w:rFonts w:ascii="Marianne" w:hAnsi="Marianne"/>
          <w:sz w:val="22"/>
          <w:szCs w:val="22"/>
        </w:rPr>
        <w:t xml:space="preserve"> </w:t>
      </w:r>
      <w:r w:rsidR="004E01C6">
        <w:rPr>
          <w:rFonts w:ascii="Marianne" w:hAnsi="Marianne"/>
          <w:sz w:val="22"/>
          <w:szCs w:val="22"/>
        </w:rPr>
        <w:t>de sciences en</w:t>
      </w:r>
      <w:r w:rsidRPr="00DE7D34">
        <w:rPr>
          <w:rFonts w:ascii="Marianne" w:hAnsi="Marianne"/>
          <w:sz w:val="22"/>
          <w:szCs w:val="22"/>
        </w:rPr>
        <w:t xml:space="preserve"> neurosciences, intelligence artificielle, </w:t>
      </w:r>
      <w:r w:rsidR="004E01C6">
        <w:rPr>
          <w:rFonts w:ascii="Marianne" w:hAnsi="Marianne"/>
          <w:sz w:val="22"/>
          <w:szCs w:val="22"/>
        </w:rPr>
        <w:t xml:space="preserve">épidémiologie, </w:t>
      </w:r>
      <w:r w:rsidR="00DB73A1">
        <w:rPr>
          <w:rFonts w:ascii="Marianne" w:hAnsi="Marianne"/>
          <w:sz w:val="22"/>
          <w:szCs w:val="22"/>
        </w:rPr>
        <w:t>économie de la santé,</w:t>
      </w:r>
      <w:r w:rsidR="004E01C6">
        <w:rPr>
          <w:rFonts w:ascii="Marianne" w:hAnsi="Marianne"/>
          <w:sz w:val="22"/>
          <w:szCs w:val="22"/>
        </w:rPr>
        <w:t xml:space="preserve"> </w:t>
      </w:r>
      <w:r w:rsidRPr="00DE7D34">
        <w:rPr>
          <w:rFonts w:ascii="Marianne" w:hAnsi="Marianne"/>
          <w:sz w:val="22"/>
          <w:szCs w:val="22"/>
        </w:rPr>
        <w:t>biologie</w:t>
      </w:r>
      <w:r w:rsidR="00DB73A1">
        <w:rPr>
          <w:rFonts w:ascii="Marianne" w:hAnsi="Marianne"/>
          <w:sz w:val="22"/>
          <w:szCs w:val="22"/>
        </w:rPr>
        <w:t>, imagerie cérébrale</w:t>
      </w:r>
      <w:r w:rsidRPr="00DE7D34">
        <w:rPr>
          <w:rFonts w:ascii="Marianne" w:hAnsi="Marianne"/>
          <w:sz w:val="22"/>
          <w:szCs w:val="22"/>
        </w:rPr>
        <w:t xml:space="preserve"> ou disciplines connexes.</w:t>
      </w:r>
    </w:p>
    <w:p w14:paraId="6EBE5643" w14:textId="600D0778" w:rsidR="006E6D36" w:rsidRPr="00E963D3" w:rsidRDefault="006E6D36" w:rsidP="004B341B">
      <w:pPr>
        <w:pStyle w:val="Heading2"/>
        <w:keepNext/>
        <w:widowControl/>
        <w:numPr>
          <w:ilvl w:val="1"/>
          <w:numId w:val="3"/>
        </w:numPr>
        <w:autoSpaceDE/>
        <w:autoSpaceDN/>
        <w:spacing w:before="240" w:after="120"/>
        <w:jc w:val="both"/>
      </w:pPr>
      <w:bookmarkStart w:id="49" w:name="_Toc192231163"/>
      <w:r w:rsidRPr="00E963D3">
        <w:t>Critères d</w:t>
      </w:r>
      <w:r w:rsidR="000D3C75">
        <w:t>’évaluation et d</w:t>
      </w:r>
      <w:r w:rsidRPr="00E963D3">
        <w:t>e sélection</w:t>
      </w:r>
      <w:bookmarkEnd w:id="49"/>
    </w:p>
    <w:p w14:paraId="65A337EC" w14:textId="77777777" w:rsidR="00361129" w:rsidRDefault="00361129" w:rsidP="00361129">
      <w:pPr>
        <w:pStyle w:val="corpstexte"/>
        <w:rPr>
          <w:rFonts w:ascii="Marianne" w:hAnsi="Marianne" w:cstheme="minorHAnsi"/>
          <w:b/>
          <w:bCs/>
          <w:sz w:val="22"/>
          <w:szCs w:val="22"/>
        </w:rPr>
      </w:pPr>
    </w:p>
    <w:p w14:paraId="284C5FF3" w14:textId="1B3F4769" w:rsidR="00361129" w:rsidRPr="00B524BD" w:rsidRDefault="00361129" w:rsidP="00361129">
      <w:pPr>
        <w:pStyle w:val="corpstexte"/>
        <w:rPr>
          <w:rFonts w:ascii="Marianne" w:hAnsi="Marianne" w:cstheme="minorHAnsi"/>
          <w:b/>
          <w:bCs/>
          <w:sz w:val="22"/>
          <w:szCs w:val="22"/>
        </w:rPr>
      </w:pPr>
      <w:r w:rsidRPr="00B524BD">
        <w:rPr>
          <w:rFonts w:ascii="Marianne" w:hAnsi="Marianne" w:cstheme="minorHAnsi"/>
          <w:b/>
          <w:bCs/>
          <w:sz w:val="22"/>
          <w:szCs w:val="22"/>
        </w:rPr>
        <w:t>L’évaluation des candidatures se déroulera en plusieurs étapes :</w:t>
      </w:r>
    </w:p>
    <w:p w14:paraId="1509AC4C" w14:textId="77777777" w:rsidR="00361129" w:rsidRPr="00B524BD" w:rsidRDefault="00361129" w:rsidP="003B2C49">
      <w:pPr>
        <w:pStyle w:val="NormalWeb"/>
        <w:numPr>
          <w:ilvl w:val="0"/>
          <w:numId w:val="17"/>
        </w:numPr>
        <w:jc w:val="both"/>
        <w:rPr>
          <w:rFonts w:ascii="Marianne" w:hAnsi="Marianne"/>
          <w:sz w:val="22"/>
          <w:szCs w:val="22"/>
        </w:rPr>
      </w:pPr>
      <w:r w:rsidRPr="00B524BD">
        <w:rPr>
          <w:rFonts w:ascii="Marianne" w:hAnsi="Marianne"/>
          <w:sz w:val="22"/>
          <w:szCs w:val="22"/>
        </w:rPr>
        <w:t xml:space="preserve">Vérification de l’éligibilité et de la recevabilité des dossiers : </w:t>
      </w:r>
      <w:r>
        <w:rPr>
          <w:rFonts w:ascii="Marianne" w:hAnsi="Marianne"/>
          <w:sz w:val="22"/>
          <w:szCs w:val="22"/>
        </w:rPr>
        <w:t>c</w:t>
      </w:r>
      <w:r w:rsidRPr="00B524BD">
        <w:rPr>
          <w:rFonts w:ascii="Marianne" w:hAnsi="Marianne"/>
          <w:sz w:val="22"/>
          <w:szCs w:val="22"/>
        </w:rPr>
        <w:t>ette étape permettra de s’assurer que les candidatures respectent les critères administratifs et formels définis dans l’appel à projets.</w:t>
      </w:r>
    </w:p>
    <w:p w14:paraId="2F2389DF" w14:textId="77777777" w:rsidR="00361129" w:rsidRPr="00B524BD" w:rsidRDefault="00361129" w:rsidP="003B2C49">
      <w:pPr>
        <w:pStyle w:val="NormalWeb"/>
        <w:numPr>
          <w:ilvl w:val="0"/>
          <w:numId w:val="17"/>
        </w:numPr>
        <w:jc w:val="both"/>
        <w:rPr>
          <w:rFonts w:ascii="Marianne" w:hAnsi="Marianne"/>
          <w:sz w:val="22"/>
          <w:szCs w:val="22"/>
        </w:rPr>
      </w:pPr>
      <w:r w:rsidRPr="00B524BD">
        <w:rPr>
          <w:rFonts w:ascii="Marianne" w:hAnsi="Marianne"/>
          <w:sz w:val="22"/>
          <w:szCs w:val="22"/>
        </w:rPr>
        <w:t xml:space="preserve">Évaluation scientifique des dossiers : </w:t>
      </w:r>
      <w:r>
        <w:rPr>
          <w:rFonts w:ascii="Marianne" w:hAnsi="Marianne"/>
          <w:sz w:val="22"/>
          <w:szCs w:val="22"/>
        </w:rPr>
        <w:t>c</w:t>
      </w:r>
      <w:r w:rsidRPr="00B524BD">
        <w:rPr>
          <w:rFonts w:ascii="Marianne" w:hAnsi="Marianne"/>
          <w:sz w:val="22"/>
          <w:szCs w:val="22"/>
        </w:rPr>
        <w:t>haque candidature recevable sera examinée par un panel d’experts scientifiques externes</w:t>
      </w:r>
      <w:r>
        <w:rPr>
          <w:rFonts w:ascii="Marianne" w:hAnsi="Marianne"/>
          <w:sz w:val="22"/>
          <w:szCs w:val="22"/>
        </w:rPr>
        <w:t xml:space="preserve">. </w:t>
      </w:r>
      <w:r w:rsidRPr="00B524BD">
        <w:rPr>
          <w:rFonts w:ascii="Marianne" w:hAnsi="Marianne"/>
          <w:sz w:val="22"/>
          <w:szCs w:val="22"/>
        </w:rPr>
        <w:t>Ces experts évalueront la qualité scientifique du projet, son originalité et sa faisabilité.</w:t>
      </w:r>
    </w:p>
    <w:p w14:paraId="016CF493" w14:textId="41A53C17" w:rsidR="00361129" w:rsidRPr="00B524BD" w:rsidRDefault="00361129" w:rsidP="003B2C49">
      <w:pPr>
        <w:pStyle w:val="NormalWeb"/>
        <w:numPr>
          <w:ilvl w:val="0"/>
          <w:numId w:val="17"/>
        </w:numPr>
        <w:jc w:val="both"/>
        <w:rPr>
          <w:rFonts w:ascii="Marianne" w:hAnsi="Marianne"/>
          <w:sz w:val="22"/>
          <w:szCs w:val="22"/>
        </w:rPr>
      </w:pPr>
      <w:r w:rsidRPr="00B524BD">
        <w:rPr>
          <w:rFonts w:ascii="Marianne" w:hAnsi="Marianne"/>
          <w:sz w:val="22"/>
          <w:szCs w:val="22"/>
        </w:rPr>
        <w:t xml:space="preserve">Sur la base des évaluations des experts, </w:t>
      </w:r>
      <w:r>
        <w:rPr>
          <w:rFonts w:ascii="Marianne" w:hAnsi="Marianne"/>
          <w:sz w:val="22"/>
          <w:szCs w:val="22"/>
        </w:rPr>
        <w:t>le COMEX du PEPR PROPSY</w:t>
      </w:r>
      <w:r w:rsidRPr="00B524BD">
        <w:rPr>
          <w:rFonts w:ascii="Marianne" w:hAnsi="Marianne"/>
          <w:sz w:val="22"/>
          <w:szCs w:val="22"/>
        </w:rPr>
        <w:t xml:space="preserve"> établira le classement final des candidatures retenues.</w:t>
      </w:r>
    </w:p>
    <w:p w14:paraId="4BEF6698" w14:textId="77777777" w:rsidR="00361129" w:rsidRPr="00B524BD" w:rsidRDefault="00361129" w:rsidP="003B2C49">
      <w:pPr>
        <w:pStyle w:val="NormalWeb"/>
        <w:numPr>
          <w:ilvl w:val="0"/>
          <w:numId w:val="17"/>
        </w:numPr>
        <w:jc w:val="both"/>
        <w:rPr>
          <w:rFonts w:ascii="Marianne" w:hAnsi="Marianne"/>
          <w:sz w:val="22"/>
          <w:szCs w:val="22"/>
        </w:rPr>
      </w:pPr>
      <w:r w:rsidRPr="00B524BD">
        <w:rPr>
          <w:rFonts w:ascii="Marianne" w:hAnsi="Marianne"/>
          <w:sz w:val="22"/>
          <w:szCs w:val="22"/>
        </w:rPr>
        <w:t xml:space="preserve">Les résultats seront </w:t>
      </w:r>
      <w:r>
        <w:rPr>
          <w:rFonts w:ascii="Marianne" w:hAnsi="Marianne"/>
          <w:sz w:val="22"/>
          <w:szCs w:val="22"/>
        </w:rPr>
        <w:t>annoncés o</w:t>
      </w:r>
      <w:r w:rsidRPr="00B524BD">
        <w:rPr>
          <w:rFonts w:ascii="Marianne" w:hAnsi="Marianne"/>
          <w:sz w:val="22"/>
          <w:szCs w:val="22"/>
        </w:rPr>
        <w:t>fficiell</w:t>
      </w:r>
      <w:r>
        <w:rPr>
          <w:rFonts w:ascii="Marianne" w:hAnsi="Marianne"/>
          <w:sz w:val="22"/>
          <w:szCs w:val="22"/>
        </w:rPr>
        <w:t>ement</w:t>
      </w:r>
      <w:r w:rsidRPr="00B524BD">
        <w:rPr>
          <w:rFonts w:ascii="Marianne" w:hAnsi="Marianne"/>
          <w:sz w:val="22"/>
          <w:szCs w:val="22"/>
        </w:rPr>
        <w:t xml:space="preserve"> </w:t>
      </w:r>
      <w:r>
        <w:rPr>
          <w:rFonts w:ascii="Marianne" w:hAnsi="Marianne"/>
          <w:sz w:val="22"/>
          <w:szCs w:val="22"/>
        </w:rPr>
        <w:t>par l’Inserm pilote principal du PEPR PROPSY en charge de gérer ces financements.</w:t>
      </w:r>
    </w:p>
    <w:p w14:paraId="170042ED" w14:textId="77777777" w:rsidR="006E6D36" w:rsidRPr="00DE7D34" w:rsidRDefault="006E6D36" w:rsidP="00603D3E">
      <w:pPr>
        <w:pStyle w:val="NormalWeb"/>
        <w:jc w:val="both"/>
        <w:rPr>
          <w:rFonts w:ascii="Marianne" w:hAnsi="Marianne"/>
          <w:sz w:val="22"/>
          <w:szCs w:val="22"/>
        </w:rPr>
      </w:pPr>
      <w:r w:rsidRPr="00361129">
        <w:rPr>
          <w:rFonts w:ascii="Marianne" w:hAnsi="Marianne"/>
          <w:b/>
          <w:bCs/>
          <w:sz w:val="22"/>
          <w:szCs w:val="22"/>
        </w:rPr>
        <w:t>Les dossiers seront évalués selon les critères suivants</w:t>
      </w:r>
      <w:r w:rsidRPr="00DE7D34">
        <w:rPr>
          <w:rFonts w:ascii="Marianne" w:hAnsi="Marianne"/>
          <w:sz w:val="22"/>
          <w:szCs w:val="22"/>
        </w:rPr>
        <w:t xml:space="preserve"> :</w:t>
      </w:r>
    </w:p>
    <w:tbl>
      <w:tblPr>
        <w:tblW w:w="0" w:type="auto"/>
        <w:tblCellSpacing w:w="1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16"/>
        <w:gridCol w:w="1388"/>
      </w:tblGrid>
      <w:tr w:rsidR="006E6D36" w:rsidRPr="00E963D3" w14:paraId="5910BF1C" w14:textId="77777777" w:rsidTr="30D4840A">
        <w:trPr>
          <w:tblCellSpacing w:w="15" w:type="dxa"/>
        </w:trPr>
        <w:tc>
          <w:tcPr>
            <w:tcW w:w="8172" w:type="dxa"/>
            <w:vAlign w:val="center"/>
            <w:hideMark/>
          </w:tcPr>
          <w:p w14:paraId="001437DF" w14:textId="77777777" w:rsidR="006E6D36" w:rsidRPr="00DE7D34" w:rsidRDefault="006E6D36" w:rsidP="00603D3E">
            <w:pPr>
              <w:jc w:val="both"/>
              <w:rPr>
                <w:b/>
                <w:bCs/>
                <w:sz w:val="22"/>
              </w:rPr>
            </w:pPr>
            <w:r w:rsidRPr="00DE7D34">
              <w:rPr>
                <w:b/>
                <w:bCs/>
                <w:sz w:val="22"/>
              </w:rPr>
              <w:t>Critère</w:t>
            </w:r>
          </w:p>
        </w:tc>
        <w:tc>
          <w:tcPr>
            <w:tcW w:w="1374" w:type="dxa"/>
            <w:vAlign w:val="center"/>
            <w:hideMark/>
          </w:tcPr>
          <w:p w14:paraId="22B01B37" w14:textId="77777777" w:rsidR="006E6D36" w:rsidRPr="00DE7D34" w:rsidRDefault="006E6D36" w:rsidP="00603D3E">
            <w:pPr>
              <w:jc w:val="both"/>
              <w:rPr>
                <w:b/>
                <w:bCs/>
                <w:sz w:val="22"/>
              </w:rPr>
            </w:pPr>
            <w:r w:rsidRPr="00DE7D34">
              <w:rPr>
                <w:b/>
                <w:bCs/>
                <w:sz w:val="22"/>
              </w:rPr>
              <w:t>Pondération</w:t>
            </w:r>
          </w:p>
        </w:tc>
      </w:tr>
      <w:tr w:rsidR="006E6D36" w:rsidRPr="00E963D3" w14:paraId="70FD0A69" w14:textId="77777777" w:rsidTr="30D4840A">
        <w:trPr>
          <w:trHeight w:val="274"/>
          <w:tblCellSpacing w:w="15" w:type="dxa"/>
        </w:trPr>
        <w:tc>
          <w:tcPr>
            <w:tcW w:w="8172" w:type="dxa"/>
            <w:vAlign w:val="center"/>
            <w:hideMark/>
          </w:tcPr>
          <w:p w14:paraId="112D246E" w14:textId="63FD025A" w:rsidR="006E6D36" w:rsidRPr="00DE7D34" w:rsidRDefault="5F41ECD7" w:rsidP="30D4840A">
            <w:pPr>
              <w:jc w:val="both"/>
              <w:rPr>
                <w:sz w:val="22"/>
              </w:rPr>
            </w:pPr>
            <w:r w:rsidRPr="30D4840A">
              <w:rPr>
                <w:rStyle w:val="Strong"/>
                <w:sz w:val="22"/>
              </w:rPr>
              <w:t>Adéquation avec les objectifs du PEPR PROPSY</w:t>
            </w:r>
            <w:r w:rsidR="746ADBFC" w:rsidRPr="30D4840A">
              <w:rPr>
                <w:rStyle w:val="Strong"/>
                <w:sz w:val="22"/>
              </w:rPr>
              <w:t xml:space="preserve"> (objectifs concourants à la psychiatrie de précision, maladies étudiées dans PROPSY...</w:t>
            </w:r>
            <w:r w:rsidR="004E01C6">
              <w:rPr>
                <w:rStyle w:val="Strong"/>
                <w:sz w:val="22"/>
              </w:rPr>
              <w:t>)</w:t>
            </w:r>
          </w:p>
          <w:p w14:paraId="72806A23" w14:textId="3A661050" w:rsidR="006E6D36" w:rsidRPr="00DE7D34" w:rsidRDefault="006E6D36" w:rsidP="3514F51A">
            <w:pPr>
              <w:jc w:val="both"/>
              <w:rPr>
                <w:sz w:val="22"/>
              </w:rPr>
            </w:pPr>
          </w:p>
        </w:tc>
        <w:tc>
          <w:tcPr>
            <w:tcW w:w="1374" w:type="dxa"/>
            <w:vAlign w:val="center"/>
            <w:hideMark/>
          </w:tcPr>
          <w:p w14:paraId="4374C02B" w14:textId="77777777" w:rsidR="006E6D36" w:rsidRPr="00DE7D34" w:rsidRDefault="006E6D36" w:rsidP="00603D3E">
            <w:pPr>
              <w:jc w:val="both"/>
              <w:rPr>
                <w:sz w:val="22"/>
              </w:rPr>
            </w:pPr>
            <w:r w:rsidRPr="00DE7D34">
              <w:rPr>
                <w:sz w:val="22"/>
              </w:rPr>
              <w:t>50 %</w:t>
            </w:r>
          </w:p>
        </w:tc>
      </w:tr>
      <w:tr w:rsidR="006E6D36" w:rsidRPr="00E963D3" w14:paraId="08284212" w14:textId="77777777" w:rsidTr="30D4840A">
        <w:trPr>
          <w:tblCellSpacing w:w="15" w:type="dxa"/>
        </w:trPr>
        <w:tc>
          <w:tcPr>
            <w:tcW w:w="8172" w:type="dxa"/>
            <w:vAlign w:val="center"/>
            <w:hideMark/>
          </w:tcPr>
          <w:p w14:paraId="637D48E9" w14:textId="77777777" w:rsidR="006E6D36" w:rsidRPr="00DE7D34" w:rsidRDefault="28A868E9" w:rsidP="3514F51A">
            <w:pPr>
              <w:jc w:val="both"/>
              <w:rPr>
                <w:sz w:val="22"/>
              </w:rPr>
            </w:pPr>
            <w:r w:rsidRPr="3514F51A">
              <w:rPr>
                <w:rStyle w:val="Strong"/>
                <w:sz w:val="22"/>
              </w:rPr>
              <w:t>Excellence scientifique du projet</w:t>
            </w:r>
            <w:r w:rsidRPr="3514F51A">
              <w:rPr>
                <w:sz w:val="22"/>
              </w:rPr>
              <w:t xml:space="preserve"> (qualité, originalité, faisabilité)</w:t>
            </w:r>
          </w:p>
          <w:p w14:paraId="3685415A" w14:textId="62D62A11" w:rsidR="006E6D36" w:rsidRPr="00DE7D34" w:rsidRDefault="006E6D36" w:rsidP="3514F51A">
            <w:pPr>
              <w:jc w:val="both"/>
              <w:rPr>
                <w:rStyle w:val="Strong"/>
                <w:sz w:val="22"/>
              </w:rPr>
            </w:pPr>
          </w:p>
        </w:tc>
        <w:tc>
          <w:tcPr>
            <w:tcW w:w="1374" w:type="dxa"/>
            <w:vAlign w:val="center"/>
            <w:hideMark/>
          </w:tcPr>
          <w:p w14:paraId="3128E00E" w14:textId="77777777" w:rsidR="006E6D36" w:rsidRPr="00DE7D34" w:rsidRDefault="006E6D36" w:rsidP="00603D3E">
            <w:pPr>
              <w:jc w:val="both"/>
              <w:rPr>
                <w:sz w:val="22"/>
              </w:rPr>
            </w:pPr>
            <w:r w:rsidRPr="00DE7D34">
              <w:rPr>
                <w:sz w:val="22"/>
              </w:rPr>
              <w:t>30 %</w:t>
            </w:r>
          </w:p>
        </w:tc>
      </w:tr>
      <w:tr w:rsidR="006E6D36" w:rsidRPr="00E963D3" w14:paraId="0F04849C" w14:textId="77777777" w:rsidTr="30D4840A">
        <w:trPr>
          <w:tblCellSpacing w:w="15" w:type="dxa"/>
        </w:trPr>
        <w:tc>
          <w:tcPr>
            <w:tcW w:w="8172" w:type="dxa"/>
            <w:vAlign w:val="center"/>
            <w:hideMark/>
          </w:tcPr>
          <w:p w14:paraId="0B7B5CDF" w14:textId="77777777" w:rsidR="006E6D36" w:rsidRPr="00DE7D34" w:rsidRDefault="006E6D36" w:rsidP="00603D3E">
            <w:pPr>
              <w:jc w:val="both"/>
              <w:rPr>
                <w:sz w:val="22"/>
              </w:rPr>
            </w:pPr>
            <w:r w:rsidRPr="00DE7D34">
              <w:rPr>
                <w:rStyle w:val="Strong"/>
                <w:sz w:val="22"/>
              </w:rPr>
              <w:t>Compétences du candidat</w:t>
            </w:r>
            <w:r w:rsidRPr="00DE7D34">
              <w:rPr>
                <w:sz w:val="22"/>
              </w:rPr>
              <w:t xml:space="preserve"> (parcours académique, expérience de recherche)</w:t>
            </w:r>
          </w:p>
        </w:tc>
        <w:tc>
          <w:tcPr>
            <w:tcW w:w="1374" w:type="dxa"/>
            <w:vAlign w:val="center"/>
            <w:hideMark/>
          </w:tcPr>
          <w:p w14:paraId="16A6908F" w14:textId="77777777" w:rsidR="006E6D36" w:rsidRPr="00DE7D34" w:rsidRDefault="006E6D36" w:rsidP="00603D3E">
            <w:pPr>
              <w:jc w:val="both"/>
              <w:rPr>
                <w:sz w:val="22"/>
              </w:rPr>
            </w:pPr>
            <w:r w:rsidRPr="00DE7D34">
              <w:rPr>
                <w:sz w:val="22"/>
              </w:rPr>
              <w:t>15 %</w:t>
            </w:r>
          </w:p>
        </w:tc>
      </w:tr>
      <w:tr w:rsidR="006E6D36" w:rsidRPr="00E963D3" w14:paraId="7F07CEA2" w14:textId="77777777" w:rsidTr="30D4840A">
        <w:trPr>
          <w:tblCellSpacing w:w="15" w:type="dxa"/>
        </w:trPr>
        <w:tc>
          <w:tcPr>
            <w:tcW w:w="8172" w:type="dxa"/>
            <w:vAlign w:val="center"/>
            <w:hideMark/>
          </w:tcPr>
          <w:p w14:paraId="3B60132A" w14:textId="77777777" w:rsidR="006E6D36" w:rsidRPr="00DE7D34" w:rsidRDefault="006E6D36" w:rsidP="00603D3E">
            <w:pPr>
              <w:jc w:val="both"/>
              <w:rPr>
                <w:sz w:val="22"/>
              </w:rPr>
            </w:pPr>
            <w:r w:rsidRPr="00DE7D34">
              <w:rPr>
                <w:rStyle w:val="Strong"/>
                <w:sz w:val="22"/>
              </w:rPr>
              <w:t>Encadrement et environnement de recherche</w:t>
            </w:r>
            <w:r w:rsidRPr="00DE7D34">
              <w:rPr>
                <w:sz w:val="22"/>
              </w:rPr>
              <w:t xml:space="preserve"> (qualité du laboratoire et des collaborations)</w:t>
            </w:r>
          </w:p>
        </w:tc>
        <w:tc>
          <w:tcPr>
            <w:tcW w:w="1374" w:type="dxa"/>
            <w:vAlign w:val="center"/>
            <w:hideMark/>
          </w:tcPr>
          <w:p w14:paraId="6FCBF877" w14:textId="77777777" w:rsidR="006E6D36" w:rsidRPr="00DE7D34" w:rsidRDefault="006E6D36" w:rsidP="00603D3E">
            <w:pPr>
              <w:jc w:val="both"/>
              <w:rPr>
                <w:sz w:val="22"/>
              </w:rPr>
            </w:pPr>
            <w:r w:rsidRPr="00DE7D34">
              <w:rPr>
                <w:sz w:val="22"/>
              </w:rPr>
              <w:t>5 %</w:t>
            </w:r>
          </w:p>
        </w:tc>
      </w:tr>
    </w:tbl>
    <w:p w14:paraId="14C644FB" w14:textId="77777777" w:rsidR="00B524BD" w:rsidRDefault="00B524BD" w:rsidP="00B524BD">
      <w:pPr>
        <w:pStyle w:val="NormalWeb"/>
        <w:ind w:left="720"/>
        <w:jc w:val="both"/>
        <w:rPr>
          <w:rFonts w:ascii="Marianne" w:hAnsi="Marianne"/>
          <w:sz w:val="22"/>
          <w:szCs w:val="22"/>
        </w:rPr>
      </w:pPr>
      <w:bookmarkStart w:id="50" w:name="_Toc263935042"/>
      <w:bookmarkStart w:id="51" w:name="_Toc263935043"/>
      <w:bookmarkStart w:id="52" w:name="_Toc263935044"/>
      <w:bookmarkStart w:id="53" w:name="_Toc263935045"/>
      <w:bookmarkStart w:id="54" w:name="_Toc263935046"/>
      <w:bookmarkStart w:id="55" w:name="_Toc263935047"/>
      <w:bookmarkStart w:id="56" w:name="_Ref202684046"/>
      <w:bookmarkStart w:id="57" w:name="_Toc29304030"/>
      <w:bookmarkStart w:id="58" w:name="_Toc77946617"/>
      <w:bookmarkStart w:id="59" w:name="_Toc189835884"/>
      <w:bookmarkStart w:id="60" w:name="_Toc192231164"/>
      <w:bookmarkEnd w:id="50"/>
      <w:bookmarkEnd w:id="51"/>
      <w:bookmarkEnd w:id="52"/>
      <w:bookmarkEnd w:id="53"/>
      <w:bookmarkEnd w:id="54"/>
      <w:bookmarkEnd w:id="55"/>
    </w:p>
    <w:p w14:paraId="1267D680" w14:textId="4066A7E4" w:rsidR="001A2822" w:rsidRPr="00E963D3" w:rsidRDefault="001A2822" w:rsidP="00603D3E">
      <w:pPr>
        <w:pStyle w:val="Heading2"/>
        <w:keepNext/>
        <w:widowControl/>
        <w:numPr>
          <w:ilvl w:val="1"/>
          <w:numId w:val="3"/>
        </w:numPr>
        <w:autoSpaceDE/>
        <w:autoSpaceDN/>
        <w:spacing w:before="240" w:after="120"/>
        <w:ind w:left="1418" w:hanging="992"/>
        <w:jc w:val="both"/>
      </w:pPr>
      <w:r w:rsidRPr="00E963D3">
        <w:t>Critères de recevabilité</w:t>
      </w:r>
      <w:bookmarkEnd w:id="56"/>
      <w:bookmarkEnd w:id="57"/>
      <w:bookmarkEnd w:id="58"/>
      <w:bookmarkEnd w:id="59"/>
      <w:bookmarkEnd w:id="60"/>
    </w:p>
    <w:p w14:paraId="276AC2B1" w14:textId="350D0E3C" w:rsidR="00E8716D" w:rsidRPr="00DE7D34" w:rsidRDefault="00B43DFF" w:rsidP="00603D3E">
      <w:pPr>
        <w:pStyle w:val="corpstexte"/>
        <w:rPr>
          <w:rFonts w:ascii="Marianne" w:hAnsi="Marianne"/>
          <w:color w:val="000000" w:themeColor="text1"/>
          <w:sz w:val="22"/>
          <w:szCs w:val="22"/>
        </w:rPr>
      </w:pPr>
      <w:r>
        <w:rPr>
          <w:rFonts w:ascii="Marianne" w:hAnsi="Marianne"/>
          <w:color w:val="000000" w:themeColor="text1"/>
          <w:sz w:val="22"/>
          <w:szCs w:val="22"/>
        </w:rPr>
        <w:br/>
      </w:r>
      <w:r w:rsidR="00E8716D" w:rsidRPr="00DE7D34">
        <w:rPr>
          <w:rFonts w:ascii="Marianne" w:hAnsi="Marianne"/>
          <w:color w:val="000000" w:themeColor="text1"/>
          <w:sz w:val="22"/>
          <w:szCs w:val="22"/>
        </w:rPr>
        <w:t xml:space="preserve">Le dossier de soumission doit être </w:t>
      </w:r>
      <w:r w:rsidR="00F2701C">
        <w:rPr>
          <w:rFonts w:ascii="Marianne" w:hAnsi="Marianne"/>
          <w:color w:val="000000" w:themeColor="text1"/>
          <w:sz w:val="22"/>
          <w:szCs w:val="22"/>
        </w:rPr>
        <w:t>envoyé</w:t>
      </w:r>
      <w:r w:rsidR="00E8716D" w:rsidRPr="00DE7D34">
        <w:rPr>
          <w:rFonts w:ascii="Marianne" w:hAnsi="Marianne"/>
          <w:color w:val="000000" w:themeColor="text1"/>
          <w:sz w:val="22"/>
          <w:szCs w:val="22"/>
        </w:rPr>
        <w:t xml:space="preserve"> complet </w:t>
      </w:r>
      <w:r w:rsidR="00F2701C">
        <w:rPr>
          <w:rFonts w:ascii="Marianne" w:hAnsi="Marianne"/>
          <w:color w:val="000000" w:themeColor="text1"/>
          <w:sz w:val="22"/>
          <w:szCs w:val="22"/>
        </w:rPr>
        <w:t xml:space="preserve">à l’adresse mail </w:t>
      </w:r>
      <w:r w:rsidR="006F1AF3">
        <w:rPr>
          <w:rFonts w:ascii="Marianne" w:hAnsi="Marianne"/>
          <w:color w:val="000000" w:themeColor="text1"/>
          <w:sz w:val="22"/>
          <w:szCs w:val="22"/>
        </w:rPr>
        <w:t xml:space="preserve">indiquée </w:t>
      </w:r>
      <w:r w:rsidR="00F2701C">
        <w:rPr>
          <w:rFonts w:ascii="Marianne" w:hAnsi="Marianne"/>
          <w:color w:val="000000" w:themeColor="text1"/>
          <w:sz w:val="22"/>
          <w:szCs w:val="22"/>
        </w:rPr>
        <w:t>avant</w:t>
      </w:r>
      <w:r w:rsidR="00E8716D" w:rsidRPr="00DE7D34">
        <w:rPr>
          <w:rFonts w:ascii="Marianne" w:hAnsi="Marianne"/>
          <w:color w:val="000000" w:themeColor="text1"/>
          <w:sz w:val="22"/>
          <w:szCs w:val="22"/>
        </w:rPr>
        <w:t xml:space="preserve"> la date et l</w:t>
      </w:r>
      <w:r w:rsidR="00D832E9">
        <w:rPr>
          <w:rFonts w:ascii="Marianne" w:hAnsi="Marianne"/>
          <w:color w:val="000000" w:themeColor="text1"/>
          <w:sz w:val="22"/>
          <w:szCs w:val="22"/>
        </w:rPr>
        <w:t>’</w:t>
      </w:r>
      <w:r w:rsidR="00E8716D" w:rsidRPr="00DE7D34">
        <w:rPr>
          <w:rFonts w:ascii="Marianne" w:hAnsi="Marianne"/>
          <w:color w:val="000000" w:themeColor="text1"/>
          <w:sz w:val="22"/>
          <w:szCs w:val="22"/>
        </w:rPr>
        <w:t>heure de clôture de l</w:t>
      </w:r>
      <w:r w:rsidR="00D832E9">
        <w:rPr>
          <w:rFonts w:ascii="Marianne" w:hAnsi="Marianne"/>
          <w:color w:val="000000" w:themeColor="text1"/>
          <w:sz w:val="22"/>
          <w:szCs w:val="22"/>
        </w:rPr>
        <w:t>’</w:t>
      </w:r>
      <w:r w:rsidR="00E8716D" w:rsidRPr="00DE7D34">
        <w:rPr>
          <w:rFonts w:ascii="Marianne" w:hAnsi="Marianne"/>
          <w:color w:val="000000" w:themeColor="text1"/>
          <w:sz w:val="22"/>
          <w:szCs w:val="22"/>
        </w:rPr>
        <w:t>AAC.</w:t>
      </w:r>
    </w:p>
    <w:p w14:paraId="65023754" w14:textId="32CD9728" w:rsidR="003D08A6" w:rsidRPr="003F76E4" w:rsidRDefault="00E8716D" w:rsidP="00D832E9">
      <w:pPr>
        <w:pStyle w:val="NormalWeb"/>
        <w:numPr>
          <w:ilvl w:val="0"/>
          <w:numId w:val="8"/>
        </w:numPr>
        <w:ind w:left="709" w:hanging="294"/>
        <w:jc w:val="both"/>
        <w:rPr>
          <w:rFonts w:ascii="Marianne" w:hAnsi="Marianne"/>
          <w:sz w:val="22"/>
          <w:szCs w:val="22"/>
        </w:rPr>
      </w:pPr>
      <w:r w:rsidRPr="30D4840A">
        <w:rPr>
          <w:rFonts w:ascii="Marianne" w:hAnsi="Marianne"/>
          <w:color w:val="000000" w:themeColor="text1"/>
          <w:sz w:val="22"/>
          <w:szCs w:val="22"/>
        </w:rPr>
        <w:t>Le dossier de soumission pour l</w:t>
      </w:r>
      <w:r w:rsidR="00D832E9" w:rsidRPr="30D4840A">
        <w:rPr>
          <w:rFonts w:ascii="Marianne" w:hAnsi="Marianne"/>
          <w:color w:val="000000" w:themeColor="text1"/>
          <w:sz w:val="22"/>
          <w:szCs w:val="22"/>
        </w:rPr>
        <w:t>’</w:t>
      </w:r>
      <w:r w:rsidRPr="30D4840A">
        <w:rPr>
          <w:rFonts w:ascii="Marianne" w:hAnsi="Marianne"/>
          <w:color w:val="000000" w:themeColor="text1"/>
          <w:sz w:val="22"/>
          <w:szCs w:val="22"/>
        </w:rPr>
        <w:t>AAC doit être impérativement au format PDF non protégé</w:t>
      </w:r>
      <w:r w:rsidR="13256AEA" w:rsidRPr="30D4840A">
        <w:rPr>
          <w:rFonts w:ascii="Marianne" w:hAnsi="Marianne"/>
          <w:color w:val="000000" w:themeColor="text1"/>
          <w:sz w:val="22"/>
          <w:szCs w:val="22"/>
        </w:rPr>
        <w:t xml:space="preserve">, </w:t>
      </w:r>
      <w:r w:rsidRPr="30D4840A">
        <w:rPr>
          <w:rFonts w:ascii="Marianne" w:hAnsi="Marianne"/>
          <w:color w:val="000000" w:themeColor="text1"/>
          <w:sz w:val="22"/>
          <w:szCs w:val="22"/>
        </w:rPr>
        <w:t xml:space="preserve">ne pas dépasser </w:t>
      </w:r>
      <w:r w:rsidR="00A82067" w:rsidRPr="30D4840A">
        <w:rPr>
          <w:rFonts w:ascii="Marianne" w:hAnsi="Marianne"/>
          <w:color w:val="000000" w:themeColor="text1"/>
          <w:sz w:val="22"/>
          <w:szCs w:val="22"/>
        </w:rPr>
        <w:t xml:space="preserve">le nombre de pages indiquées pour </w:t>
      </w:r>
      <w:r w:rsidR="006F6DE9">
        <w:rPr>
          <w:rFonts w:ascii="Marianne" w:hAnsi="Marianne"/>
          <w:color w:val="000000" w:themeColor="text1"/>
          <w:sz w:val="22"/>
          <w:szCs w:val="22"/>
        </w:rPr>
        <w:t>les</w:t>
      </w:r>
      <w:r w:rsidR="00A82067" w:rsidRPr="30D4840A">
        <w:rPr>
          <w:rFonts w:ascii="Marianne" w:hAnsi="Marianne"/>
          <w:color w:val="000000" w:themeColor="text1"/>
          <w:sz w:val="22"/>
          <w:szCs w:val="22"/>
        </w:rPr>
        <w:t xml:space="preserve"> pièce</w:t>
      </w:r>
      <w:r w:rsidR="006F6DE9">
        <w:rPr>
          <w:rFonts w:ascii="Marianne" w:hAnsi="Marianne"/>
          <w:color w:val="000000" w:themeColor="text1"/>
          <w:sz w:val="22"/>
          <w:szCs w:val="22"/>
        </w:rPr>
        <w:t>s concernées</w:t>
      </w:r>
      <w:r w:rsidR="00A82067" w:rsidRPr="30D4840A">
        <w:rPr>
          <w:rFonts w:ascii="Marianne" w:hAnsi="Marianne"/>
          <w:color w:val="000000" w:themeColor="text1"/>
          <w:sz w:val="22"/>
          <w:szCs w:val="22"/>
        </w:rPr>
        <w:t xml:space="preserve"> (cf.</w:t>
      </w:r>
      <w:r w:rsidR="00C83AE1" w:rsidRPr="30D4840A">
        <w:rPr>
          <w:rFonts w:ascii="Marianne" w:hAnsi="Marianne"/>
          <w:color w:val="000000" w:themeColor="text1"/>
          <w:sz w:val="22"/>
          <w:szCs w:val="22"/>
        </w:rPr>
        <w:t xml:space="preserve"> </w:t>
      </w:r>
      <w:r w:rsidR="00A82067" w:rsidRPr="30D4840A">
        <w:rPr>
          <w:rFonts w:ascii="Marianne" w:hAnsi="Marianne"/>
          <w:color w:val="000000" w:themeColor="text1"/>
          <w:sz w:val="22"/>
          <w:szCs w:val="22"/>
        </w:rPr>
        <w:t xml:space="preserve">5.1.), et respecter la </w:t>
      </w:r>
      <w:r w:rsidRPr="30D4840A">
        <w:rPr>
          <w:rFonts w:ascii="Marianne" w:hAnsi="Marianne"/>
          <w:color w:val="000000" w:themeColor="text1"/>
          <w:sz w:val="22"/>
          <w:szCs w:val="22"/>
        </w:rPr>
        <w:t>taille de police minimum : 11, Arial</w:t>
      </w:r>
      <w:r w:rsidR="0063675C" w:rsidRPr="30D4840A">
        <w:rPr>
          <w:rFonts w:ascii="Marianne" w:hAnsi="Marianne"/>
          <w:color w:val="000000" w:themeColor="text1"/>
          <w:sz w:val="22"/>
          <w:szCs w:val="22"/>
        </w:rPr>
        <w:t>.</w:t>
      </w:r>
      <w:r w:rsidRPr="30D4840A">
        <w:rPr>
          <w:rFonts w:ascii="Marianne" w:hAnsi="Marianne"/>
          <w:color w:val="000000" w:themeColor="text1"/>
          <w:sz w:val="22"/>
          <w:szCs w:val="22"/>
        </w:rPr>
        <w:t xml:space="preserve"> Tout document dépassant </w:t>
      </w:r>
      <w:r w:rsidR="00A82067" w:rsidRPr="30D4840A">
        <w:rPr>
          <w:rFonts w:ascii="Marianne" w:hAnsi="Marianne"/>
          <w:color w:val="000000" w:themeColor="text1"/>
          <w:sz w:val="22"/>
          <w:szCs w:val="22"/>
        </w:rPr>
        <w:t xml:space="preserve">le nombre de pages indiquées </w:t>
      </w:r>
      <w:r w:rsidRPr="30D4840A">
        <w:rPr>
          <w:rFonts w:ascii="Marianne" w:hAnsi="Marianne"/>
          <w:color w:val="000000" w:themeColor="text1"/>
          <w:sz w:val="22"/>
          <w:szCs w:val="22"/>
        </w:rPr>
        <w:t>rendra automatiquement</w:t>
      </w:r>
      <w:r w:rsidR="003F76E4" w:rsidRPr="30D4840A">
        <w:rPr>
          <w:rFonts w:ascii="Marianne" w:hAnsi="Marianne"/>
          <w:color w:val="000000" w:themeColor="text1"/>
          <w:sz w:val="22"/>
          <w:szCs w:val="22"/>
        </w:rPr>
        <w:t xml:space="preserve"> </w:t>
      </w:r>
      <w:r w:rsidRPr="30D4840A">
        <w:rPr>
          <w:rFonts w:ascii="Marianne" w:hAnsi="Marianne"/>
          <w:color w:val="000000" w:themeColor="text1"/>
          <w:sz w:val="22"/>
          <w:szCs w:val="22"/>
        </w:rPr>
        <w:t>le dossier non recevable.</w:t>
      </w:r>
    </w:p>
    <w:p w14:paraId="0FC22403" w14:textId="547DCD0D" w:rsidR="003F76E4" w:rsidRPr="00460417" w:rsidRDefault="003F76E4" w:rsidP="003F76E4">
      <w:pPr>
        <w:pStyle w:val="corpstexte"/>
        <w:numPr>
          <w:ilvl w:val="0"/>
          <w:numId w:val="8"/>
        </w:numPr>
        <w:rPr>
          <w:rFonts w:ascii="Marianne" w:hAnsi="Marianne"/>
          <w:b/>
          <w:bCs/>
        </w:rPr>
      </w:pPr>
      <w:r w:rsidRPr="00460417">
        <w:rPr>
          <w:rFonts w:ascii="Marianne" w:hAnsi="Marianne"/>
          <w:b/>
          <w:bCs/>
          <w:color w:val="000000" w:themeColor="text1"/>
          <w:sz w:val="22"/>
          <w:szCs w:val="22"/>
        </w:rPr>
        <w:t>L’ensemble des documents requis doit être rédigé en anglais.</w:t>
      </w:r>
    </w:p>
    <w:p w14:paraId="1E89654B" w14:textId="77777777" w:rsidR="00C307C8" w:rsidRPr="00C307C8" w:rsidRDefault="00C307C8" w:rsidP="00C307C8">
      <w:pPr>
        <w:pStyle w:val="Heading1"/>
        <w:ind w:left="720"/>
        <w:jc w:val="both"/>
        <w:rPr>
          <w:bCs/>
          <w:color w:val="E1000F"/>
          <w:sz w:val="36"/>
          <w:szCs w:val="16"/>
        </w:rPr>
      </w:pPr>
      <w:bookmarkStart w:id="61" w:name="_Toc77858532"/>
      <w:bookmarkStart w:id="62" w:name="_Toc77858533"/>
      <w:bookmarkStart w:id="63" w:name="_Toc77858534"/>
      <w:bookmarkStart w:id="64" w:name="_Toc77858535"/>
      <w:bookmarkStart w:id="65" w:name="_Toc77858536"/>
      <w:bookmarkStart w:id="66" w:name="_Toc77858537"/>
      <w:bookmarkStart w:id="67" w:name="_Toc77858538"/>
      <w:bookmarkStart w:id="68" w:name="_Toc77858539"/>
      <w:bookmarkStart w:id="69" w:name="_Toc77858540"/>
      <w:bookmarkStart w:id="70" w:name="_Toc77858541"/>
      <w:bookmarkStart w:id="71" w:name="_Toc77858542"/>
      <w:bookmarkStart w:id="72" w:name="_Toc77858543"/>
      <w:bookmarkStart w:id="73" w:name="_Toc77858544"/>
      <w:bookmarkStart w:id="74" w:name="_Toc77858545"/>
      <w:bookmarkStart w:id="75" w:name="_Toc77858547"/>
      <w:bookmarkStart w:id="76" w:name="_Toc77858548"/>
      <w:bookmarkStart w:id="77" w:name="_Toc77858549"/>
      <w:bookmarkStart w:id="78" w:name="_Toc77858550"/>
      <w:bookmarkStart w:id="79" w:name="_Toc77858551"/>
      <w:bookmarkStart w:id="80" w:name="_Toc77858552"/>
      <w:bookmarkStart w:id="81" w:name="_Toc77858553"/>
      <w:bookmarkStart w:id="82" w:name="_Toc77858554"/>
      <w:bookmarkStart w:id="83" w:name="_Toc77858555"/>
      <w:bookmarkStart w:id="84" w:name="_heading=h.1ci93xb" w:colFirst="0" w:colLast="0"/>
      <w:bookmarkStart w:id="85" w:name="_Toc77858556"/>
      <w:bookmarkStart w:id="86" w:name="_Toc77858557"/>
      <w:bookmarkStart w:id="87" w:name="_Toc77858558"/>
      <w:bookmarkStart w:id="88" w:name="_Toc77858559"/>
      <w:bookmarkStart w:id="89" w:name="_Toc77858560"/>
      <w:bookmarkStart w:id="90" w:name="_Toc77858561"/>
      <w:bookmarkStart w:id="91" w:name="_Toc77858562"/>
      <w:bookmarkStart w:id="92" w:name="_Toc77858563"/>
      <w:bookmarkStart w:id="93" w:name="_Toc77858564"/>
      <w:bookmarkStart w:id="94" w:name="_Toc77858565"/>
      <w:bookmarkStart w:id="95" w:name="_Toc77858566"/>
      <w:bookmarkStart w:id="96" w:name="_Toc77858567"/>
      <w:bookmarkStart w:id="97" w:name="_Toc77858568"/>
      <w:bookmarkStart w:id="98" w:name="_Toc77858569"/>
      <w:bookmarkStart w:id="99" w:name="_Toc77858570"/>
      <w:bookmarkStart w:id="100" w:name="_Toc77858571"/>
      <w:bookmarkStart w:id="101" w:name="_Toc77858572"/>
      <w:bookmarkStart w:id="102" w:name="_Toc77858573"/>
      <w:bookmarkStart w:id="103" w:name="_Toc77858574"/>
      <w:bookmarkStart w:id="104" w:name="_Toc77858575"/>
      <w:bookmarkStart w:id="105" w:name="_Toc192231165"/>
      <w:bookmarkStart w:id="106" w:name="_Toc77946621"/>
      <w:bookmarkStart w:id="107" w:name="_Toc18983588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1E245C06" w14:textId="7B3E427B" w:rsidR="0067712A" w:rsidRPr="00E963D3" w:rsidRDefault="00187208" w:rsidP="00603D3E">
      <w:pPr>
        <w:pStyle w:val="Heading1"/>
        <w:numPr>
          <w:ilvl w:val="0"/>
          <w:numId w:val="3"/>
        </w:numPr>
        <w:ind w:left="720"/>
        <w:jc w:val="both"/>
        <w:rPr>
          <w:bCs/>
          <w:color w:val="E1000F"/>
          <w:sz w:val="36"/>
          <w:szCs w:val="16"/>
        </w:rPr>
      </w:pPr>
      <w:r w:rsidRPr="00E963D3">
        <w:rPr>
          <w:color w:val="E1000F"/>
          <w:sz w:val="36"/>
          <w:szCs w:val="16"/>
        </w:rPr>
        <w:t xml:space="preserve"> </w:t>
      </w:r>
      <w:r w:rsidR="0067712A" w:rsidRPr="00E963D3">
        <w:rPr>
          <w:color w:val="E1000F"/>
          <w:sz w:val="36"/>
          <w:szCs w:val="16"/>
        </w:rPr>
        <w:t>Modalités de financement</w:t>
      </w:r>
      <w:bookmarkEnd w:id="105"/>
    </w:p>
    <w:p w14:paraId="5E6C8961" w14:textId="77777777" w:rsidR="001A2822" w:rsidRPr="00E963D3" w:rsidRDefault="001A2822" w:rsidP="00603D3E">
      <w:pPr>
        <w:pStyle w:val="Heading2"/>
        <w:keepNext/>
        <w:widowControl/>
        <w:numPr>
          <w:ilvl w:val="1"/>
          <w:numId w:val="3"/>
        </w:numPr>
        <w:autoSpaceDE/>
        <w:autoSpaceDN/>
        <w:spacing w:before="240" w:after="120"/>
        <w:ind w:left="851"/>
        <w:jc w:val="both"/>
      </w:pPr>
      <w:bookmarkStart w:id="108" w:name="_Toc192231166"/>
      <w:r w:rsidRPr="00E963D3">
        <w:t>Financement</w:t>
      </w:r>
      <w:bookmarkEnd w:id="106"/>
      <w:bookmarkEnd w:id="107"/>
      <w:bookmarkEnd w:id="108"/>
    </w:p>
    <w:p w14:paraId="3C919981" w14:textId="51B08529" w:rsidR="00263973" w:rsidRPr="004B341B" w:rsidRDefault="00263973" w:rsidP="00603D3E">
      <w:pPr>
        <w:pStyle w:val="NormalWeb"/>
        <w:jc w:val="both"/>
        <w:rPr>
          <w:rFonts w:ascii="Marianne" w:eastAsia="Marianne Light" w:hAnsi="Marianne" w:cs="Marianne Light"/>
          <w:sz w:val="22"/>
          <w:szCs w:val="22"/>
        </w:rPr>
      </w:pPr>
      <w:bookmarkStart w:id="109" w:name="_Toc189835890"/>
      <w:r w:rsidRPr="00DE7D34">
        <w:rPr>
          <w:rFonts w:ascii="Marianne" w:eastAsia="Marianne Light" w:hAnsi="Marianne" w:cs="Marianne Light"/>
          <w:sz w:val="22"/>
          <w:szCs w:val="22"/>
        </w:rPr>
        <w:t xml:space="preserve">Les appels financés au titre du PEPR présentent un caractère exceptionnel et se distinguent du financement récurrent des établissements universitaires ou de </w:t>
      </w:r>
      <w:r w:rsidRPr="004B341B">
        <w:rPr>
          <w:rFonts w:ascii="Marianne" w:eastAsia="Marianne Light" w:hAnsi="Marianne" w:cs="Marianne Light"/>
          <w:sz w:val="22"/>
          <w:szCs w:val="22"/>
        </w:rPr>
        <w:t>recherche. Les financements alloués représentent des moyens supplémentaires destinés à des actions nouvelles. Ils pourront permettre le lancement de projets de recherche innovants et financer, par exemple, l</w:t>
      </w:r>
      <w:r w:rsidR="00D832E9" w:rsidRPr="004B341B">
        <w:rPr>
          <w:rFonts w:ascii="Marianne" w:eastAsia="Marianne Light" w:hAnsi="Marianne" w:cs="Marianne Light"/>
          <w:sz w:val="22"/>
          <w:szCs w:val="22"/>
        </w:rPr>
        <w:t>’</w:t>
      </w:r>
      <w:r w:rsidRPr="004B341B">
        <w:rPr>
          <w:rFonts w:ascii="Marianne" w:eastAsia="Marianne Light" w:hAnsi="Marianne" w:cs="Marianne Light"/>
          <w:sz w:val="22"/>
          <w:szCs w:val="22"/>
        </w:rPr>
        <w:t>achat d</w:t>
      </w:r>
      <w:r w:rsidR="00D832E9" w:rsidRPr="004B341B">
        <w:rPr>
          <w:rFonts w:ascii="Marianne" w:eastAsia="Marianne Light" w:hAnsi="Marianne" w:cs="Marianne Light"/>
          <w:sz w:val="22"/>
          <w:szCs w:val="22"/>
        </w:rPr>
        <w:t>’</w:t>
      </w:r>
      <w:r w:rsidRPr="004B341B">
        <w:rPr>
          <w:rFonts w:ascii="Marianne" w:eastAsia="Marianne Light" w:hAnsi="Marianne" w:cs="Marianne Light"/>
          <w:sz w:val="22"/>
          <w:szCs w:val="22"/>
        </w:rPr>
        <w:t>équipements ainsi que des dépenses de personnel affecté</w:t>
      </w:r>
      <w:r w:rsidR="0063675C" w:rsidRPr="004B341B">
        <w:rPr>
          <w:rFonts w:ascii="Marianne" w:eastAsia="Marianne Light" w:hAnsi="Marianne" w:cs="Marianne Light"/>
          <w:sz w:val="22"/>
          <w:szCs w:val="22"/>
        </w:rPr>
        <w:t>s</w:t>
      </w:r>
      <w:r w:rsidRPr="004B341B">
        <w:rPr>
          <w:rFonts w:ascii="Marianne" w:eastAsia="Marianne Light" w:hAnsi="Marianne" w:cs="Marianne Light"/>
          <w:sz w:val="22"/>
          <w:szCs w:val="22"/>
        </w:rPr>
        <w:t xml:space="preserve"> spécifiquement à ces projets et de fonctionnement associé.</w:t>
      </w:r>
    </w:p>
    <w:p w14:paraId="38BAC354" w14:textId="01B34F1C" w:rsidR="00263973" w:rsidRPr="004B341B" w:rsidRDefault="00263973" w:rsidP="00603D3E">
      <w:pPr>
        <w:pStyle w:val="NormalWeb"/>
        <w:jc w:val="both"/>
        <w:rPr>
          <w:rFonts w:ascii="Marianne" w:eastAsia="Marianne Light" w:hAnsi="Marianne" w:cs="Marianne Light"/>
          <w:sz w:val="22"/>
          <w:szCs w:val="22"/>
        </w:rPr>
      </w:pPr>
      <w:r w:rsidRPr="004B341B">
        <w:rPr>
          <w:rFonts w:ascii="Marianne" w:eastAsia="Marianne Light" w:hAnsi="Marianne" w:cs="Marianne Light"/>
          <w:sz w:val="22"/>
          <w:szCs w:val="22"/>
        </w:rPr>
        <w:t xml:space="preserve">Le financement accordé dans le cadre de cet appel à projets vise à soutenir la réalisation de </w:t>
      </w:r>
      <w:r w:rsidR="00460417" w:rsidRPr="004B341B">
        <w:rPr>
          <w:rFonts w:ascii="Marianne" w:eastAsia="Marianne Light" w:hAnsi="Marianne" w:cs="Marianne Light"/>
          <w:sz w:val="22"/>
          <w:szCs w:val="22"/>
        </w:rPr>
        <w:t>contrats post-</w:t>
      </w:r>
      <w:r w:rsidRPr="004B341B">
        <w:rPr>
          <w:rFonts w:ascii="Marianne" w:eastAsia="Marianne Light" w:hAnsi="Marianne" w:cs="Marianne Light"/>
          <w:sz w:val="22"/>
          <w:szCs w:val="22"/>
        </w:rPr>
        <w:t>doctora</w:t>
      </w:r>
      <w:r w:rsidR="00460417" w:rsidRPr="004B341B">
        <w:rPr>
          <w:rFonts w:ascii="Marianne" w:eastAsia="Marianne Light" w:hAnsi="Marianne" w:cs="Marianne Light"/>
          <w:sz w:val="22"/>
          <w:szCs w:val="22"/>
        </w:rPr>
        <w:t>ux</w:t>
      </w:r>
      <w:r w:rsidRPr="004B341B">
        <w:rPr>
          <w:rFonts w:ascii="Marianne" w:eastAsia="Marianne Light" w:hAnsi="Marianne" w:cs="Marianne Light"/>
          <w:sz w:val="22"/>
          <w:szCs w:val="22"/>
        </w:rPr>
        <w:t xml:space="preserve"> en psychiatrie de précision. Chaque projet retenu bénéficiera d</w:t>
      </w:r>
      <w:r w:rsidR="00D832E9" w:rsidRPr="004B341B">
        <w:rPr>
          <w:rFonts w:ascii="Marianne" w:eastAsia="Marianne Light" w:hAnsi="Marianne" w:cs="Marianne Light"/>
          <w:sz w:val="22"/>
          <w:szCs w:val="22"/>
        </w:rPr>
        <w:t>’</w:t>
      </w:r>
      <w:r w:rsidRPr="004B341B">
        <w:rPr>
          <w:rFonts w:ascii="Marianne" w:eastAsia="Marianne Light" w:hAnsi="Marianne" w:cs="Marianne Light"/>
          <w:sz w:val="22"/>
          <w:szCs w:val="22"/>
        </w:rPr>
        <w:t>une allocation couvrant les frais liés au recrutement d</w:t>
      </w:r>
      <w:r w:rsidR="00D832E9" w:rsidRPr="004B341B">
        <w:rPr>
          <w:rFonts w:ascii="Marianne" w:eastAsia="Marianne Light" w:hAnsi="Marianne" w:cs="Marianne Light"/>
          <w:sz w:val="22"/>
          <w:szCs w:val="22"/>
        </w:rPr>
        <w:t>’</w:t>
      </w:r>
      <w:r w:rsidRPr="004B341B">
        <w:rPr>
          <w:rFonts w:ascii="Marianne" w:eastAsia="Marianne Light" w:hAnsi="Marianne" w:cs="Marianne Light"/>
          <w:sz w:val="22"/>
          <w:szCs w:val="22"/>
        </w:rPr>
        <w:t xml:space="preserve">un </w:t>
      </w:r>
      <w:r w:rsidR="00460417" w:rsidRPr="004B341B">
        <w:rPr>
          <w:rFonts w:ascii="Marianne" w:eastAsia="Marianne Light" w:hAnsi="Marianne" w:cs="Marianne Light"/>
          <w:sz w:val="22"/>
          <w:szCs w:val="22"/>
        </w:rPr>
        <w:t>post-</w:t>
      </w:r>
      <w:r w:rsidRPr="004B341B">
        <w:rPr>
          <w:rFonts w:ascii="Marianne" w:eastAsia="Marianne Light" w:hAnsi="Marianne" w:cs="Marianne Light"/>
          <w:sz w:val="22"/>
          <w:szCs w:val="22"/>
        </w:rPr>
        <w:t xml:space="preserve">doctorant et </w:t>
      </w:r>
      <w:r w:rsidR="00603D3E" w:rsidRPr="004B341B">
        <w:rPr>
          <w:rFonts w:ascii="Marianne" w:eastAsia="Marianne Light" w:hAnsi="Marianne" w:cs="Marianne Light"/>
          <w:sz w:val="22"/>
          <w:szCs w:val="22"/>
        </w:rPr>
        <w:t>à la mise en œuvre du projet de recherche</w:t>
      </w:r>
      <w:r w:rsidR="006F1AF3" w:rsidRPr="004B341B">
        <w:rPr>
          <w:rFonts w:ascii="Marianne" w:eastAsia="Marianne Light" w:hAnsi="Marianne" w:cs="Marianne Light"/>
          <w:sz w:val="22"/>
          <w:szCs w:val="22"/>
        </w:rPr>
        <w:t>.</w:t>
      </w:r>
    </w:p>
    <w:p w14:paraId="3A13F2E4" w14:textId="7B6EC0C3" w:rsidR="00361129" w:rsidRPr="004B341B" w:rsidRDefault="00263973" w:rsidP="003B2C49">
      <w:pPr>
        <w:pStyle w:val="NormalWeb"/>
        <w:numPr>
          <w:ilvl w:val="0"/>
          <w:numId w:val="7"/>
        </w:numPr>
        <w:jc w:val="both"/>
        <w:rPr>
          <w:rStyle w:val="Strong"/>
          <w:rFonts w:ascii="Marianne" w:eastAsia="Marianne Light" w:hAnsi="Marianne" w:cs="Marianne Light"/>
          <w:b w:val="0"/>
          <w:bCs w:val="0"/>
          <w:sz w:val="22"/>
          <w:szCs w:val="22"/>
        </w:rPr>
      </w:pPr>
      <w:r w:rsidRPr="004B341B">
        <w:rPr>
          <w:rStyle w:val="Strong"/>
          <w:rFonts w:ascii="Marianne" w:eastAsia="Marianne Light" w:hAnsi="Marianne" w:cs="Marianne Light"/>
          <w:sz w:val="22"/>
          <w:szCs w:val="22"/>
        </w:rPr>
        <w:t>Montant de subvention par projet</w:t>
      </w:r>
      <w:r w:rsidRPr="004B341B">
        <w:rPr>
          <w:rFonts w:ascii="Marianne" w:eastAsia="Marianne Light" w:hAnsi="Marianne" w:cs="Marianne Light"/>
          <w:sz w:val="22"/>
          <w:szCs w:val="22"/>
        </w:rPr>
        <w:t xml:space="preserve"> : </w:t>
      </w:r>
      <w:r w:rsidR="789E6A95" w:rsidRPr="004B341B">
        <w:rPr>
          <w:rFonts w:ascii="Marianne" w:eastAsia="Marianne Light" w:hAnsi="Marianne" w:cs="Marianne Light"/>
          <w:sz w:val="22"/>
          <w:szCs w:val="22"/>
        </w:rPr>
        <w:t xml:space="preserve">de 115 000€ à </w:t>
      </w:r>
      <w:r w:rsidR="00460417" w:rsidRPr="004B341B">
        <w:rPr>
          <w:rFonts w:ascii="Marianne" w:eastAsia="Marianne Light" w:hAnsi="Marianne" w:cs="Marianne Light"/>
          <w:sz w:val="22"/>
          <w:szCs w:val="22"/>
        </w:rPr>
        <w:t>248 000</w:t>
      </w:r>
      <w:r w:rsidRPr="004B341B">
        <w:rPr>
          <w:rFonts w:ascii="Marianne" w:eastAsia="Marianne Light" w:hAnsi="Marianne" w:cs="Marianne Light"/>
          <w:sz w:val="22"/>
          <w:szCs w:val="22"/>
        </w:rPr>
        <w:t xml:space="preserve"> €</w:t>
      </w:r>
      <w:r w:rsidR="0063675C" w:rsidRPr="004B341B">
        <w:rPr>
          <w:rFonts w:ascii="Marianne" w:eastAsia="Marianne Light" w:hAnsi="Marianne" w:cs="Marianne Light"/>
          <w:sz w:val="22"/>
          <w:szCs w:val="22"/>
        </w:rPr>
        <w:t xml:space="preserve"> </w:t>
      </w:r>
      <w:r w:rsidRPr="004B341B">
        <w:rPr>
          <w:rFonts w:ascii="Marianne" w:eastAsia="Marianne Light" w:hAnsi="Marianne" w:cs="Marianne Light"/>
          <w:sz w:val="22"/>
          <w:szCs w:val="22"/>
        </w:rPr>
        <w:t>incluant un maximum de 18 % de frais de gestion.</w:t>
      </w:r>
    </w:p>
    <w:p w14:paraId="22E007C0" w14:textId="2727B9E9" w:rsidR="00263973" w:rsidRPr="004B341B" w:rsidRDefault="00263973" w:rsidP="003B2C49">
      <w:pPr>
        <w:pStyle w:val="NormalWeb"/>
        <w:numPr>
          <w:ilvl w:val="0"/>
          <w:numId w:val="7"/>
        </w:numPr>
        <w:jc w:val="both"/>
        <w:rPr>
          <w:rFonts w:ascii="Marianne" w:eastAsia="Marianne Light" w:hAnsi="Marianne" w:cs="Marianne Light"/>
          <w:sz w:val="22"/>
          <w:szCs w:val="22"/>
        </w:rPr>
      </w:pPr>
      <w:r w:rsidRPr="004B341B">
        <w:rPr>
          <w:rStyle w:val="Strong"/>
          <w:rFonts w:ascii="Marianne" w:eastAsia="Marianne Light" w:hAnsi="Marianne" w:cs="Marianne Light"/>
          <w:sz w:val="22"/>
          <w:szCs w:val="22"/>
        </w:rPr>
        <w:t>Co-financements</w:t>
      </w:r>
      <w:r w:rsidRPr="004B341B">
        <w:rPr>
          <w:rFonts w:ascii="Marianne" w:eastAsia="Marianne Light" w:hAnsi="Marianne" w:cs="Marianne Light"/>
          <w:sz w:val="22"/>
          <w:szCs w:val="22"/>
        </w:rPr>
        <w:t xml:space="preserve"> : Les projets peuvent intégrer des co-financements. Ceux-ci devront être détaillés dans le dossier de candidature, en précisant leur origine et leur utilisation.</w:t>
      </w:r>
    </w:p>
    <w:p w14:paraId="07961D1B" w14:textId="7C502DAE" w:rsidR="00263973" w:rsidRPr="004B341B" w:rsidRDefault="00263973" w:rsidP="003B2C49">
      <w:pPr>
        <w:pStyle w:val="NormalWeb"/>
        <w:numPr>
          <w:ilvl w:val="0"/>
          <w:numId w:val="7"/>
        </w:numPr>
        <w:jc w:val="both"/>
        <w:rPr>
          <w:rFonts w:ascii="Marianne" w:eastAsia="Marianne Light" w:hAnsi="Marianne" w:cs="Marianne Light"/>
          <w:sz w:val="22"/>
          <w:szCs w:val="22"/>
        </w:rPr>
      </w:pPr>
      <w:r w:rsidRPr="004B341B">
        <w:rPr>
          <w:rStyle w:val="Strong"/>
          <w:rFonts w:ascii="Marianne" w:eastAsia="Marianne Light" w:hAnsi="Marianne" w:cs="Marianne Light"/>
          <w:sz w:val="22"/>
          <w:szCs w:val="22"/>
        </w:rPr>
        <w:t>Durée du financement</w:t>
      </w:r>
      <w:r w:rsidRPr="004B341B">
        <w:rPr>
          <w:rFonts w:ascii="Marianne" w:eastAsia="Marianne Light" w:hAnsi="Marianne" w:cs="Marianne Light"/>
          <w:sz w:val="22"/>
          <w:szCs w:val="22"/>
        </w:rPr>
        <w:t xml:space="preserve"> : </w:t>
      </w:r>
      <w:r w:rsidR="00581D83">
        <w:rPr>
          <w:rFonts w:ascii="Marianne" w:eastAsia="Marianne Light" w:hAnsi="Marianne" w:cs="Marianne Light"/>
          <w:sz w:val="22"/>
          <w:szCs w:val="22"/>
        </w:rPr>
        <w:t>24</w:t>
      </w:r>
      <w:r w:rsidR="00581D83" w:rsidRPr="004B341B">
        <w:rPr>
          <w:rFonts w:ascii="Marianne" w:eastAsia="Marianne Light" w:hAnsi="Marianne" w:cs="Marianne Light"/>
          <w:sz w:val="22"/>
          <w:szCs w:val="22"/>
        </w:rPr>
        <w:t xml:space="preserve"> </w:t>
      </w:r>
      <w:r w:rsidR="00460417" w:rsidRPr="004B341B">
        <w:rPr>
          <w:rFonts w:ascii="Marianne" w:eastAsia="Marianne Light" w:hAnsi="Marianne" w:cs="Marianne Light"/>
          <w:sz w:val="22"/>
          <w:szCs w:val="22"/>
        </w:rPr>
        <w:t>à 36 mois</w:t>
      </w:r>
      <w:r w:rsidRPr="004B341B">
        <w:rPr>
          <w:rFonts w:ascii="Marianne" w:eastAsia="Marianne Light" w:hAnsi="Marianne" w:cs="Marianne Light"/>
          <w:sz w:val="22"/>
          <w:szCs w:val="22"/>
        </w:rPr>
        <w:t>.</w:t>
      </w:r>
    </w:p>
    <w:p w14:paraId="24E74BCF" w14:textId="77777777" w:rsidR="00263973" w:rsidRPr="004B341B" w:rsidRDefault="00263973" w:rsidP="003B2C49">
      <w:pPr>
        <w:pStyle w:val="NormalWeb"/>
        <w:numPr>
          <w:ilvl w:val="0"/>
          <w:numId w:val="7"/>
        </w:numPr>
        <w:jc w:val="both"/>
        <w:rPr>
          <w:rFonts w:ascii="Marianne" w:eastAsia="Marianne Light" w:hAnsi="Marianne" w:cs="Marianne Light"/>
          <w:sz w:val="22"/>
          <w:szCs w:val="22"/>
        </w:rPr>
      </w:pPr>
      <w:r w:rsidRPr="004B341B">
        <w:rPr>
          <w:rStyle w:val="Strong"/>
          <w:rFonts w:ascii="Marianne" w:eastAsia="Marianne Light" w:hAnsi="Marianne" w:cs="Marianne Light"/>
          <w:sz w:val="22"/>
          <w:szCs w:val="22"/>
        </w:rPr>
        <w:t>Utilisation des fonds</w:t>
      </w:r>
      <w:r w:rsidRPr="004B341B">
        <w:rPr>
          <w:rFonts w:ascii="Marianne" w:eastAsia="Marianne Light" w:hAnsi="Marianne" w:cs="Marianne Light"/>
          <w:sz w:val="22"/>
          <w:szCs w:val="22"/>
        </w:rPr>
        <w:t xml:space="preserve"> :</w:t>
      </w:r>
    </w:p>
    <w:p w14:paraId="42DB8B2D" w14:textId="4A2E8169" w:rsidR="00361129" w:rsidRPr="004B341B" w:rsidRDefault="00474883" w:rsidP="003B2C49">
      <w:pPr>
        <w:pStyle w:val="NormalWeb"/>
        <w:numPr>
          <w:ilvl w:val="1"/>
          <w:numId w:val="18"/>
        </w:numPr>
        <w:jc w:val="both"/>
        <w:rPr>
          <w:rFonts w:ascii="Marianne" w:eastAsia="Marianne Light" w:hAnsi="Marianne" w:cs="Marianne Light"/>
          <w:sz w:val="22"/>
          <w:szCs w:val="22"/>
        </w:rPr>
      </w:pPr>
      <w:r w:rsidRPr="004B341B">
        <w:rPr>
          <w:rFonts w:ascii="Marianne" w:eastAsia="Marianne Light" w:hAnsi="Marianne" w:cs="Marianne Light"/>
          <w:sz w:val="22"/>
          <w:szCs w:val="22"/>
        </w:rPr>
        <w:t>R</w:t>
      </w:r>
      <w:r w:rsidR="00263973" w:rsidRPr="004B341B">
        <w:rPr>
          <w:rFonts w:ascii="Marianne" w:eastAsia="Marianne Light" w:hAnsi="Marianne" w:cs="Marianne Light"/>
          <w:sz w:val="22"/>
          <w:szCs w:val="22"/>
        </w:rPr>
        <w:t xml:space="preserve">émunération du </w:t>
      </w:r>
      <w:r w:rsidR="00460417" w:rsidRPr="004B341B">
        <w:rPr>
          <w:rFonts w:ascii="Marianne" w:eastAsia="Marianne Light" w:hAnsi="Marianne" w:cs="Marianne Light"/>
          <w:sz w:val="22"/>
          <w:szCs w:val="22"/>
        </w:rPr>
        <w:t>post-</w:t>
      </w:r>
      <w:r w:rsidR="00263973" w:rsidRPr="004B341B">
        <w:rPr>
          <w:rFonts w:ascii="Marianne" w:eastAsia="Marianne Light" w:hAnsi="Marianne" w:cs="Marianne Light"/>
          <w:sz w:val="22"/>
          <w:szCs w:val="22"/>
        </w:rPr>
        <w:t>doctorant selon les grilles de financement en vigueur</w:t>
      </w:r>
    </w:p>
    <w:p w14:paraId="48B8069A" w14:textId="77777777" w:rsidR="00634BB9" w:rsidRPr="004B341B" w:rsidRDefault="00634BB9" w:rsidP="00634BB9">
      <w:pPr>
        <w:pStyle w:val="NormalWeb"/>
        <w:numPr>
          <w:ilvl w:val="1"/>
          <w:numId w:val="18"/>
        </w:numPr>
        <w:jc w:val="both"/>
        <w:rPr>
          <w:rFonts w:ascii="Marianne" w:eastAsia="Marianne Light" w:hAnsi="Marianne" w:cs="Marianne Light"/>
          <w:sz w:val="22"/>
          <w:szCs w:val="22"/>
        </w:rPr>
      </w:pPr>
      <w:r w:rsidRPr="004B341B">
        <w:rPr>
          <w:rFonts w:ascii="Marianne" w:eastAsia="Marianne Light" w:hAnsi="Marianne" w:cs="Marianne Light"/>
          <w:sz w:val="22"/>
          <w:szCs w:val="22"/>
        </w:rPr>
        <w:t>Frais de fonctionnement directement associés au projet de recherche, comprenant les consommables, l'accès aux bases de données, les logiciels, l'équipement informatique spécialisé</w:t>
      </w:r>
    </w:p>
    <w:p w14:paraId="49C0EB1B" w14:textId="44CC79F0" w:rsidR="00634BB9" w:rsidRPr="004B341B" w:rsidRDefault="00634BB9" w:rsidP="00634BB9">
      <w:pPr>
        <w:pStyle w:val="NormalWeb"/>
        <w:numPr>
          <w:ilvl w:val="1"/>
          <w:numId w:val="18"/>
        </w:numPr>
        <w:jc w:val="both"/>
        <w:rPr>
          <w:rFonts w:ascii="Marianne" w:eastAsia="Marianne Light" w:hAnsi="Marianne" w:cs="Marianne Light"/>
          <w:sz w:val="22"/>
          <w:szCs w:val="22"/>
        </w:rPr>
      </w:pPr>
      <w:r w:rsidRPr="004B341B">
        <w:rPr>
          <w:rFonts w:ascii="Marianne" w:eastAsia="Marianne Light" w:hAnsi="Marianne" w:cs="Marianne Light"/>
          <w:sz w:val="22"/>
          <w:szCs w:val="22"/>
        </w:rPr>
        <w:t>Les frais de déplacement pour des conférences et des missions de recherche</w:t>
      </w:r>
    </w:p>
    <w:p w14:paraId="3142D03A" w14:textId="7BD9E86C" w:rsidR="008F6A7C" w:rsidRPr="004B341B" w:rsidRDefault="00474883" w:rsidP="003B2C49">
      <w:pPr>
        <w:pStyle w:val="NormalWeb"/>
        <w:numPr>
          <w:ilvl w:val="1"/>
          <w:numId w:val="18"/>
        </w:numPr>
        <w:jc w:val="both"/>
        <w:rPr>
          <w:rFonts w:ascii="Marianne" w:eastAsia="Marianne Light" w:hAnsi="Marianne" w:cs="Marianne Light"/>
          <w:sz w:val="22"/>
          <w:szCs w:val="22"/>
        </w:rPr>
      </w:pPr>
      <w:r w:rsidRPr="004B341B">
        <w:rPr>
          <w:rFonts w:ascii="Marianne" w:eastAsia="Marianne Light" w:hAnsi="Marianne" w:cs="Marianne Light"/>
          <w:sz w:val="22"/>
          <w:szCs w:val="22"/>
        </w:rPr>
        <w:t>C</w:t>
      </w:r>
      <w:r w:rsidR="00263973" w:rsidRPr="004B341B">
        <w:rPr>
          <w:rFonts w:ascii="Marianne" w:eastAsia="Marianne Light" w:hAnsi="Marianne" w:cs="Marianne Light"/>
          <w:sz w:val="22"/>
          <w:szCs w:val="22"/>
        </w:rPr>
        <w:t xml:space="preserve">ontribution aux </w:t>
      </w:r>
      <w:r w:rsidR="00B9300C" w:rsidRPr="004B341B">
        <w:rPr>
          <w:rFonts w:ascii="Marianne" w:eastAsia="Marianne Light" w:hAnsi="Marianne" w:cs="Marianne Light"/>
          <w:sz w:val="22"/>
          <w:szCs w:val="22"/>
        </w:rPr>
        <w:t>frais</w:t>
      </w:r>
      <w:r w:rsidR="00263973" w:rsidRPr="004B341B">
        <w:rPr>
          <w:rFonts w:ascii="Marianne" w:eastAsia="Marianne Light" w:hAnsi="Marianne" w:cs="Marianne Light"/>
          <w:sz w:val="22"/>
          <w:szCs w:val="22"/>
        </w:rPr>
        <w:t xml:space="preserve"> de formation</w:t>
      </w:r>
      <w:r w:rsidR="00B9300C" w:rsidRPr="004B341B">
        <w:rPr>
          <w:rFonts w:ascii="Marianne" w:eastAsia="Marianne Light" w:hAnsi="Marianne" w:cs="Marianne Light"/>
          <w:sz w:val="22"/>
          <w:szCs w:val="22"/>
        </w:rPr>
        <w:t>s complémentaires</w:t>
      </w:r>
      <w:r w:rsidR="00263973" w:rsidRPr="004B341B">
        <w:rPr>
          <w:rFonts w:ascii="Marianne" w:eastAsia="Marianne Light" w:hAnsi="Marianne" w:cs="Marianne Light"/>
          <w:sz w:val="22"/>
          <w:szCs w:val="22"/>
        </w:rPr>
        <w:t xml:space="preserve"> du </w:t>
      </w:r>
      <w:r w:rsidR="00460417" w:rsidRPr="004B341B">
        <w:rPr>
          <w:rFonts w:ascii="Marianne" w:eastAsia="Marianne Light" w:hAnsi="Marianne" w:cs="Marianne Light"/>
          <w:sz w:val="22"/>
          <w:szCs w:val="22"/>
        </w:rPr>
        <w:t>post-</w:t>
      </w:r>
      <w:r w:rsidR="00263973" w:rsidRPr="004B341B">
        <w:rPr>
          <w:rFonts w:ascii="Marianne" w:eastAsia="Marianne Light" w:hAnsi="Marianne" w:cs="Marianne Light"/>
          <w:sz w:val="22"/>
          <w:szCs w:val="22"/>
        </w:rPr>
        <w:t>doctorant</w:t>
      </w:r>
    </w:p>
    <w:p w14:paraId="32BE66B0" w14:textId="77777777" w:rsidR="008173B2" w:rsidRPr="004B341B" w:rsidRDefault="008173B2" w:rsidP="008173B2">
      <w:pPr>
        <w:pStyle w:val="NormalWeb"/>
        <w:jc w:val="both"/>
        <w:rPr>
          <w:rFonts w:ascii="Marianne" w:eastAsia="Marianne Light" w:hAnsi="Marianne" w:cs="Marianne Light"/>
          <w:sz w:val="22"/>
          <w:szCs w:val="22"/>
        </w:rPr>
      </w:pPr>
    </w:p>
    <w:p w14:paraId="4F8C3DD5" w14:textId="77777777" w:rsidR="00D57547" w:rsidRPr="004B341B" w:rsidRDefault="00D57547" w:rsidP="00603D3E">
      <w:pPr>
        <w:pStyle w:val="Heading2"/>
        <w:keepNext/>
        <w:widowControl/>
        <w:numPr>
          <w:ilvl w:val="1"/>
          <w:numId w:val="3"/>
        </w:numPr>
        <w:autoSpaceDE/>
        <w:autoSpaceDN/>
        <w:spacing w:before="240" w:after="120"/>
        <w:ind w:left="851" w:hanging="425"/>
        <w:jc w:val="both"/>
      </w:pPr>
      <w:bookmarkStart w:id="110" w:name="_Toc192231167"/>
      <w:r w:rsidRPr="004B341B">
        <w:t>Modalités de contractualisation</w:t>
      </w:r>
      <w:bookmarkEnd w:id="110"/>
    </w:p>
    <w:p w14:paraId="218F50D3" w14:textId="7A4E525A" w:rsidR="00306897" w:rsidRPr="004B341B" w:rsidRDefault="00306897" w:rsidP="003B2C49">
      <w:pPr>
        <w:pStyle w:val="NormalWeb"/>
        <w:numPr>
          <w:ilvl w:val="0"/>
          <w:numId w:val="16"/>
        </w:numPr>
        <w:ind w:left="709" w:hanging="283"/>
        <w:jc w:val="both"/>
        <w:rPr>
          <w:rFonts w:ascii="Marianne" w:eastAsia="Marianne Light" w:hAnsi="Marianne" w:cs="Marianne Light"/>
          <w:b/>
          <w:bCs/>
          <w:sz w:val="22"/>
          <w:szCs w:val="22"/>
        </w:rPr>
      </w:pPr>
      <w:r w:rsidRPr="004B341B">
        <w:rPr>
          <w:rFonts w:ascii="Marianne" w:eastAsia="Marianne Light" w:hAnsi="Marianne" w:cs="Marianne Light"/>
          <w:b/>
          <w:bCs/>
          <w:sz w:val="22"/>
          <w:szCs w:val="22"/>
        </w:rPr>
        <w:t>Modalités générales</w:t>
      </w:r>
    </w:p>
    <w:p w14:paraId="34A38A53" w14:textId="0F02935B" w:rsidR="004D5CD9" w:rsidRPr="00DE7D34" w:rsidRDefault="00D57547" w:rsidP="00603D3E">
      <w:pPr>
        <w:pStyle w:val="NormalWeb"/>
        <w:jc w:val="both"/>
        <w:rPr>
          <w:rFonts w:ascii="Marianne" w:eastAsia="Marianne Light" w:hAnsi="Marianne" w:cs="Marianne Light"/>
          <w:sz w:val="22"/>
          <w:szCs w:val="22"/>
        </w:rPr>
      </w:pPr>
      <w:r w:rsidRPr="004B341B">
        <w:rPr>
          <w:rFonts w:ascii="Marianne" w:eastAsia="Marianne Light" w:hAnsi="Marianne" w:cs="Marianne Light"/>
          <w:sz w:val="22"/>
          <w:szCs w:val="22"/>
        </w:rPr>
        <w:t xml:space="preserve">Les </w:t>
      </w:r>
      <w:r w:rsidR="00460417" w:rsidRPr="004B341B">
        <w:rPr>
          <w:rFonts w:ascii="Marianne" w:eastAsia="Marianne Light" w:hAnsi="Marianne" w:cs="Marianne Light"/>
          <w:sz w:val="22"/>
          <w:szCs w:val="22"/>
        </w:rPr>
        <w:t>post-</w:t>
      </w:r>
      <w:r w:rsidRPr="004B341B">
        <w:rPr>
          <w:rFonts w:ascii="Marianne" w:eastAsia="Marianne Light" w:hAnsi="Marianne" w:cs="Marianne Light"/>
          <w:sz w:val="22"/>
          <w:szCs w:val="22"/>
        </w:rPr>
        <w:t>doctorants sélectionnés dans le cadre de cet appel à projets seront recrutés par une institution d</w:t>
      </w:r>
      <w:r w:rsidR="00D832E9" w:rsidRPr="004B341B">
        <w:rPr>
          <w:rFonts w:ascii="Marianne" w:eastAsia="Marianne Light" w:hAnsi="Marianne" w:cs="Marianne Light"/>
          <w:sz w:val="22"/>
          <w:szCs w:val="22"/>
        </w:rPr>
        <w:t>’</w:t>
      </w:r>
      <w:r w:rsidRPr="004B341B">
        <w:rPr>
          <w:rFonts w:ascii="Marianne" w:eastAsia="Marianne Light" w:hAnsi="Marianne" w:cs="Marianne Light"/>
          <w:sz w:val="22"/>
          <w:szCs w:val="22"/>
        </w:rPr>
        <w:t>enseignement supérieu</w:t>
      </w:r>
      <w:r w:rsidRPr="00DE7D34">
        <w:rPr>
          <w:rFonts w:ascii="Marianne" w:eastAsia="Marianne Light" w:hAnsi="Marianne" w:cs="Marianne Light"/>
          <w:sz w:val="22"/>
          <w:szCs w:val="22"/>
        </w:rPr>
        <w:t>r ou de recherche française (université, école doctorale,</w:t>
      </w:r>
      <w:r w:rsidR="00DE7D34">
        <w:rPr>
          <w:rFonts w:ascii="Marianne" w:eastAsia="Marianne Light" w:hAnsi="Marianne" w:cs="Marianne Light"/>
          <w:sz w:val="22"/>
          <w:szCs w:val="22"/>
        </w:rPr>
        <w:t xml:space="preserve"> </w:t>
      </w:r>
      <w:r w:rsidRPr="00DE7D34">
        <w:rPr>
          <w:rFonts w:ascii="Marianne" w:eastAsia="Marianne Light" w:hAnsi="Marianne" w:cs="Marianne Light"/>
          <w:sz w:val="22"/>
          <w:szCs w:val="22"/>
        </w:rPr>
        <w:t xml:space="preserve">Inserm, CNRS, </w:t>
      </w:r>
      <w:r w:rsidR="004B1244" w:rsidRPr="00DE7D34">
        <w:rPr>
          <w:rFonts w:ascii="Marianne" w:eastAsia="Marianne Light" w:hAnsi="Marianne" w:cs="Marianne Light"/>
          <w:sz w:val="22"/>
          <w:szCs w:val="22"/>
        </w:rPr>
        <w:t>CEA,</w:t>
      </w:r>
      <w:r w:rsidR="002F7702" w:rsidRPr="00DE7D34">
        <w:rPr>
          <w:rFonts w:ascii="Marianne" w:eastAsia="Marianne Light" w:hAnsi="Marianne" w:cs="Marianne Light"/>
          <w:sz w:val="22"/>
          <w:szCs w:val="22"/>
        </w:rPr>
        <w:t xml:space="preserve"> INRIA</w:t>
      </w:r>
      <w:r w:rsidR="006966A9" w:rsidRPr="00DE7D34">
        <w:rPr>
          <w:rFonts w:ascii="Marianne" w:eastAsia="Marianne Light" w:hAnsi="Marianne" w:cs="Marianne Light"/>
          <w:sz w:val="22"/>
          <w:szCs w:val="22"/>
        </w:rPr>
        <w:t>, INRAE</w:t>
      </w:r>
      <w:r w:rsidR="000730C8" w:rsidRPr="00DE7D34">
        <w:rPr>
          <w:rFonts w:ascii="Marianne" w:eastAsia="Marianne Light" w:hAnsi="Marianne" w:cs="Marianne Light"/>
          <w:sz w:val="22"/>
          <w:szCs w:val="22"/>
        </w:rPr>
        <w:t>…</w:t>
      </w:r>
      <w:r w:rsidRPr="00DE7D34">
        <w:rPr>
          <w:rFonts w:ascii="Marianne" w:eastAsia="Marianne Light" w:hAnsi="Marianne" w:cs="Marianne Light"/>
          <w:sz w:val="22"/>
          <w:szCs w:val="22"/>
        </w:rPr>
        <w:t>), qui sera l</w:t>
      </w:r>
      <w:r w:rsidR="00D832E9">
        <w:rPr>
          <w:rFonts w:ascii="Marianne" w:eastAsia="Marianne Light" w:hAnsi="Marianne" w:cs="Marianne Light"/>
          <w:sz w:val="22"/>
          <w:szCs w:val="22"/>
        </w:rPr>
        <w:t>’</w:t>
      </w:r>
      <w:r w:rsidRPr="00DE7D34">
        <w:rPr>
          <w:rFonts w:ascii="Marianne" w:eastAsia="Marianne Light" w:hAnsi="Marianne" w:cs="Marianne Light"/>
          <w:sz w:val="22"/>
          <w:szCs w:val="22"/>
        </w:rPr>
        <w:t>organisme gestionnaire du financement alloué par le PEPR PROPSY</w:t>
      </w:r>
      <w:r w:rsidR="004B1244" w:rsidRPr="00DE7D34">
        <w:rPr>
          <w:rFonts w:ascii="Marianne" w:eastAsia="Marianne Light" w:hAnsi="Marianne" w:cs="Marianne Light"/>
          <w:sz w:val="22"/>
          <w:szCs w:val="22"/>
        </w:rPr>
        <w:t xml:space="preserve"> via l</w:t>
      </w:r>
      <w:r w:rsidR="00D832E9">
        <w:rPr>
          <w:rFonts w:ascii="Marianne" w:eastAsia="Marianne Light" w:hAnsi="Marianne" w:cs="Marianne Light"/>
          <w:sz w:val="22"/>
          <w:szCs w:val="22"/>
        </w:rPr>
        <w:t>’</w:t>
      </w:r>
      <w:r w:rsidR="004B1244" w:rsidRPr="00DE7D34">
        <w:rPr>
          <w:rFonts w:ascii="Marianne" w:eastAsia="Marianne Light" w:hAnsi="Marianne" w:cs="Marianne Light"/>
          <w:sz w:val="22"/>
          <w:szCs w:val="22"/>
        </w:rPr>
        <w:t>Ins</w:t>
      </w:r>
      <w:r w:rsidR="00EA631D" w:rsidRPr="00DE7D34">
        <w:rPr>
          <w:rFonts w:ascii="Marianne" w:eastAsia="Marianne Light" w:hAnsi="Marianne" w:cs="Marianne Light"/>
          <w:sz w:val="22"/>
          <w:szCs w:val="22"/>
        </w:rPr>
        <w:t>erm.</w:t>
      </w:r>
    </w:p>
    <w:p w14:paraId="23CF4895" w14:textId="2D69C915" w:rsidR="00D57547" w:rsidRPr="00DE7D34" w:rsidRDefault="00D57547" w:rsidP="00603D3E">
      <w:pPr>
        <w:pStyle w:val="NormalWeb"/>
        <w:jc w:val="both"/>
        <w:rPr>
          <w:rFonts w:ascii="Marianne" w:eastAsia="Marianne Light" w:hAnsi="Marianne" w:cs="Marianne Light"/>
          <w:sz w:val="22"/>
          <w:szCs w:val="22"/>
        </w:rPr>
      </w:pPr>
      <w:r w:rsidRPr="3514F51A">
        <w:rPr>
          <w:rFonts w:ascii="Marianne" w:eastAsia="Marianne Light" w:hAnsi="Marianne" w:cs="Marianne Light"/>
          <w:sz w:val="22"/>
          <w:szCs w:val="22"/>
        </w:rPr>
        <w:t xml:space="preserve">Le contrat </w:t>
      </w:r>
      <w:r w:rsidR="00460417" w:rsidRPr="3514F51A">
        <w:rPr>
          <w:rFonts w:ascii="Marianne" w:eastAsia="Marianne Light" w:hAnsi="Marianne" w:cs="Marianne Light"/>
          <w:sz w:val="22"/>
          <w:szCs w:val="22"/>
        </w:rPr>
        <w:t>post-</w:t>
      </w:r>
      <w:r w:rsidRPr="004B341B">
        <w:rPr>
          <w:rFonts w:ascii="Marianne" w:eastAsia="Marianne Light" w:hAnsi="Marianne" w:cs="Marianne Light"/>
          <w:sz w:val="22"/>
          <w:szCs w:val="22"/>
        </w:rPr>
        <w:t xml:space="preserve">doctoral sera établi pour une durée </w:t>
      </w:r>
      <w:r w:rsidR="000044FF" w:rsidRPr="004B341B">
        <w:rPr>
          <w:rFonts w:ascii="Marianne" w:eastAsia="Marianne Light" w:hAnsi="Marianne" w:cs="Marianne Light"/>
          <w:sz w:val="22"/>
          <w:szCs w:val="22"/>
        </w:rPr>
        <w:t xml:space="preserve">de </w:t>
      </w:r>
      <w:r w:rsidR="00581D83">
        <w:rPr>
          <w:rFonts w:ascii="Marianne" w:eastAsia="Marianne Light" w:hAnsi="Marianne" w:cs="Marianne Light"/>
          <w:sz w:val="22"/>
          <w:szCs w:val="22"/>
        </w:rPr>
        <w:t>24</w:t>
      </w:r>
      <w:r w:rsidR="00581D83" w:rsidRPr="004B341B">
        <w:rPr>
          <w:rFonts w:ascii="Marianne" w:eastAsia="Marianne Light" w:hAnsi="Marianne" w:cs="Marianne Light"/>
          <w:sz w:val="22"/>
          <w:szCs w:val="22"/>
        </w:rPr>
        <w:t xml:space="preserve"> </w:t>
      </w:r>
      <w:r w:rsidR="000044FF" w:rsidRPr="004B341B">
        <w:rPr>
          <w:rFonts w:ascii="Marianne" w:eastAsia="Marianne Light" w:hAnsi="Marianne" w:cs="Marianne Light"/>
          <w:sz w:val="22"/>
          <w:szCs w:val="22"/>
        </w:rPr>
        <w:t>à 36 mois</w:t>
      </w:r>
      <w:r w:rsidRPr="004B341B">
        <w:rPr>
          <w:rFonts w:ascii="Marianne" w:eastAsia="Marianne Light" w:hAnsi="Marianne" w:cs="Marianne Light"/>
          <w:sz w:val="22"/>
          <w:szCs w:val="22"/>
        </w:rPr>
        <w:t>, conformément</w:t>
      </w:r>
      <w:r w:rsidRPr="3514F51A">
        <w:rPr>
          <w:rFonts w:ascii="Marianne" w:eastAsia="Marianne Light" w:hAnsi="Marianne" w:cs="Marianne Light"/>
          <w:sz w:val="22"/>
          <w:szCs w:val="22"/>
        </w:rPr>
        <w:t xml:space="preserve"> aux dispositions légales en vigueur en France. Le doctorant bénéficiera du statut de salarié et percevra une rémunération selon les grilles de financement en vigueur.</w:t>
      </w:r>
    </w:p>
    <w:p w14:paraId="49D0F709" w14:textId="77777777" w:rsidR="008173B2" w:rsidRPr="00B43DFF" w:rsidRDefault="008173B2" w:rsidP="00603D3E">
      <w:pPr>
        <w:pStyle w:val="NormalWeb"/>
        <w:jc w:val="both"/>
        <w:rPr>
          <w:rFonts w:ascii="Marianne" w:eastAsia="Marianne Light" w:hAnsi="Marianne" w:cs="Marianne Light"/>
          <w:b/>
          <w:bCs/>
          <w:sz w:val="22"/>
          <w:szCs w:val="22"/>
        </w:rPr>
      </w:pPr>
    </w:p>
    <w:p w14:paraId="17B181E8" w14:textId="77777777" w:rsidR="009F6363" w:rsidRPr="00E963D3" w:rsidRDefault="009F6363" w:rsidP="00603D3E">
      <w:pPr>
        <w:pStyle w:val="Heading2"/>
        <w:keepNext/>
        <w:widowControl/>
        <w:numPr>
          <w:ilvl w:val="1"/>
          <w:numId w:val="3"/>
        </w:numPr>
        <w:autoSpaceDE/>
        <w:autoSpaceDN/>
        <w:spacing w:before="240" w:after="120"/>
        <w:jc w:val="both"/>
      </w:pPr>
      <w:bookmarkStart w:id="111" w:name="_Toc192231168"/>
      <w:bookmarkStart w:id="112" w:name="_Hlk86048938"/>
      <w:bookmarkStart w:id="113" w:name="_Toc77946623"/>
      <w:bookmarkEnd w:id="109"/>
      <w:r w:rsidRPr="00E963D3">
        <w:t>Engagements des lauréats</w:t>
      </w:r>
      <w:bookmarkEnd w:id="111"/>
    </w:p>
    <w:p w14:paraId="1D1F564C" w14:textId="6BAAFA43" w:rsidR="00FF660E" w:rsidRPr="00DE7D34" w:rsidRDefault="00867260" w:rsidP="00603D3E">
      <w:pPr>
        <w:pStyle w:val="NormalWeb"/>
        <w:jc w:val="both"/>
        <w:rPr>
          <w:rFonts w:ascii="Marianne" w:hAnsi="Marianne"/>
          <w:b/>
          <w:bCs/>
          <w:sz w:val="22"/>
          <w:szCs w:val="22"/>
        </w:rPr>
      </w:pPr>
      <w:bookmarkStart w:id="114" w:name="_Toc189835891"/>
      <w:bookmarkEnd w:id="112"/>
      <w:r w:rsidRPr="00DE7D34">
        <w:rPr>
          <w:rStyle w:val="Strong"/>
          <w:rFonts w:ascii="Marianne" w:hAnsi="Marianne"/>
          <w:sz w:val="22"/>
          <w:szCs w:val="22"/>
        </w:rPr>
        <w:t>Publications et dissémination</w:t>
      </w:r>
    </w:p>
    <w:p w14:paraId="4BDD80B9" w14:textId="4E53ECA4" w:rsidR="003B2C49" w:rsidRDefault="00867260" w:rsidP="00603D3E">
      <w:pPr>
        <w:pStyle w:val="NormalWeb"/>
        <w:jc w:val="both"/>
        <w:rPr>
          <w:sz w:val="22"/>
          <w:szCs w:val="22"/>
        </w:rPr>
      </w:pPr>
      <w:r w:rsidRPr="00DE7D34">
        <w:rPr>
          <w:rFonts w:ascii="Marianne" w:hAnsi="Marianne"/>
          <w:sz w:val="22"/>
          <w:szCs w:val="22"/>
        </w:rPr>
        <w:t xml:space="preserve">Les travaux de recherche issus des </w:t>
      </w:r>
      <w:r w:rsidR="00081C5E">
        <w:rPr>
          <w:rFonts w:ascii="Marianne" w:hAnsi="Marianne"/>
          <w:sz w:val="22"/>
          <w:szCs w:val="22"/>
        </w:rPr>
        <w:t>contrats doctoraux</w:t>
      </w:r>
      <w:r w:rsidRPr="00DE7D34">
        <w:rPr>
          <w:rFonts w:ascii="Marianne" w:hAnsi="Marianne"/>
          <w:sz w:val="22"/>
          <w:szCs w:val="22"/>
        </w:rPr>
        <w:t xml:space="preserve"> financés devront être publiés en accès ouvert, conformément aux politiques de science ouverte du PEPR PROPSY</w:t>
      </w:r>
      <w:r w:rsidR="00C14A38">
        <w:rPr>
          <w:rFonts w:ascii="Marianne" w:hAnsi="Marianne"/>
          <w:sz w:val="22"/>
          <w:szCs w:val="22"/>
        </w:rPr>
        <w:t xml:space="preserve"> </w:t>
      </w:r>
      <w:r w:rsidR="00C14A38" w:rsidRPr="00081C5E">
        <w:rPr>
          <w:rFonts w:ascii="Marianne" w:hAnsi="Marianne"/>
          <w:sz w:val="22"/>
          <w:szCs w:val="22"/>
        </w:rPr>
        <w:t>(</w:t>
      </w:r>
      <w:r w:rsidR="00C14A38" w:rsidRPr="004264DF">
        <w:rPr>
          <w:rFonts w:ascii="Marianne" w:hAnsi="Marianne"/>
          <w:sz w:val="22"/>
          <w:szCs w:val="22"/>
        </w:rPr>
        <w:t>cf. 4.4).</w:t>
      </w:r>
      <w:r w:rsidR="00C14A38" w:rsidRPr="004264DF">
        <w:rPr>
          <w:sz w:val="22"/>
          <w:szCs w:val="22"/>
        </w:rPr>
        <w:t xml:space="preserve"> </w:t>
      </w:r>
    </w:p>
    <w:p w14:paraId="2E857E7F" w14:textId="04AA2A65" w:rsidR="004E01C6" w:rsidRPr="00581D83" w:rsidRDefault="004E01C6" w:rsidP="00603D3E">
      <w:pPr>
        <w:pStyle w:val="NormalWeb"/>
        <w:jc w:val="both"/>
        <w:rPr>
          <w:rStyle w:val="Strong"/>
          <w:rFonts w:ascii="Marianne" w:hAnsi="Marianne"/>
          <w:b w:val="0"/>
          <w:bCs w:val="0"/>
          <w:sz w:val="22"/>
          <w:szCs w:val="22"/>
        </w:rPr>
      </w:pPr>
      <w:r w:rsidRPr="006F6DE9">
        <w:rPr>
          <w:rFonts w:ascii="Marianne" w:hAnsi="Marianne"/>
          <w:sz w:val="22"/>
          <w:szCs w:val="22"/>
        </w:rPr>
        <w:t>Le PEPR PROPSY devra être cité dans les remerciements et la publication envoyée à l</w:t>
      </w:r>
      <w:r w:rsidR="00581D83">
        <w:rPr>
          <w:rFonts w:ascii="Marianne" w:hAnsi="Marianne"/>
          <w:sz w:val="22"/>
          <w:szCs w:val="22"/>
        </w:rPr>
        <w:t>a direction du</w:t>
      </w:r>
      <w:r w:rsidRPr="006F6DE9">
        <w:rPr>
          <w:rFonts w:ascii="Marianne" w:hAnsi="Marianne"/>
          <w:sz w:val="22"/>
          <w:szCs w:val="22"/>
        </w:rPr>
        <w:t xml:space="preserve"> PEPR PROPSY</w:t>
      </w:r>
      <w:r w:rsidR="00581D83">
        <w:rPr>
          <w:rFonts w:ascii="Marianne" w:hAnsi="Marianne"/>
          <w:sz w:val="22"/>
          <w:szCs w:val="22"/>
        </w:rPr>
        <w:t>.</w:t>
      </w:r>
    </w:p>
    <w:p w14:paraId="59BA9CA8" w14:textId="4D47859C" w:rsidR="00FF660E" w:rsidRPr="00DE7D34" w:rsidRDefault="00867260" w:rsidP="00603D3E">
      <w:pPr>
        <w:pStyle w:val="NormalWeb"/>
        <w:jc w:val="both"/>
        <w:rPr>
          <w:rFonts w:ascii="Marianne" w:hAnsi="Marianne"/>
          <w:b/>
          <w:bCs/>
          <w:sz w:val="22"/>
          <w:szCs w:val="22"/>
        </w:rPr>
      </w:pPr>
      <w:r w:rsidRPr="00DE7D34">
        <w:rPr>
          <w:rStyle w:val="Strong"/>
          <w:rFonts w:ascii="Marianne" w:hAnsi="Marianne"/>
          <w:sz w:val="22"/>
          <w:szCs w:val="22"/>
        </w:rPr>
        <w:t xml:space="preserve">Participation aux activités du </w:t>
      </w:r>
      <w:r w:rsidR="006F603A" w:rsidRPr="00DE7D34">
        <w:rPr>
          <w:rStyle w:val="Strong"/>
          <w:rFonts w:ascii="Marianne" w:hAnsi="Marianne"/>
          <w:sz w:val="22"/>
          <w:szCs w:val="22"/>
        </w:rPr>
        <w:t>PEPR</w:t>
      </w:r>
      <w:r w:rsidRPr="00DE7D34">
        <w:rPr>
          <w:rStyle w:val="Strong"/>
          <w:rFonts w:ascii="Marianne" w:hAnsi="Marianne"/>
          <w:sz w:val="22"/>
          <w:szCs w:val="22"/>
        </w:rPr>
        <w:t xml:space="preserve"> PROPSY</w:t>
      </w:r>
    </w:p>
    <w:p w14:paraId="2A4C5447" w14:textId="46AA90FB" w:rsidR="00867260" w:rsidRPr="00DE7D34" w:rsidRDefault="00867260" w:rsidP="00603D3E">
      <w:pPr>
        <w:pStyle w:val="NormalWeb"/>
        <w:jc w:val="both"/>
        <w:rPr>
          <w:rFonts w:ascii="Marianne" w:hAnsi="Marianne"/>
          <w:sz w:val="22"/>
          <w:szCs w:val="22"/>
        </w:rPr>
      </w:pPr>
      <w:r w:rsidRPr="00DE7D34">
        <w:rPr>
          <w:rFonts w:ascii="Marianne" w:hAnsi="Marianne"/>
          <w:sz w:val="22"/>
          <w:szCs w:val="22"/>
        </w:rPr>
        <w:t xml:space="preserve">Les </w:t>
      </w:r>
      <w:r w:rsidR="00081C5E">
        <w:rPr>
          <w:rFonts w:ascii="Marianne" w:hAnsi="Marianne"/>
          <w:sz w:val="22"/>
          <w:szCs w:val="22"/>
        </w:rPr>
        <w:t>post-</w:t>
      </w:r>
      <w:r w:rsidRPr="00DE7D34">
        <w:rPr>
          <w:rFonts w:ascii="Marianne" w:hAnsi="Marianne"/>
          <w:sz w:val="22"/>
          <w:szCs w:val="22"/>
        </w:rPr>
        <w:t>doctorants devront participer aux séminaires, formations et événements organisés dans le cadre du programme.</w:t>
      </w:r>
    </w:p>
    <w:p w14:paraId="7F75C6CE" w14:textId="77777777" w:rsidR="008173B2" w:rsidRDefault="00867260" w:rsidP="00603D3E">
      <w:pPr>
        <w:pStyle w:val="NormalWeb"/>
        <w:jc w:val="both"/>
        <w:rPr>
          <w:rFonts w:ascii="Marianne" w:hAnsi="Marianne"/>
          <w:b/>
          <w:bCs/>
          <w:sz w:val="22"/>
          <w:szCs w:val="22"/>
        </w:rPr>
      </w:pPr>
      <w:r w:rsidRPr="00DE7D34">
        <w:rPr>
          <w:rStyle w:val="Strong"/>
          <w:rFonts w:ascii="Marianne" w:hAnsi="Marianne"/>
          <w:sz w:val="22"/>
          <w:szCs w:val="22"/>
        </w:rPr>
        <w:t>Priorité aux actions PROPSY-EDU</w:t>
      </w:r>
    </w:p>
    <w:p w14:paraId="4D49FD49" w14:textId="6FED58D5" w:rsidR="00867260" w:rsidRPr="008173B2" w:rsidRDefault="00867260" w:rsidP="00603D3E">
      <w:pPr>
        <w:pStyle w:val="NormalWeb"/>
        <w:jc w:val="both"/>
        <w:rPr>
          <w:rFonts w:ascii="Marianne" w:hAnsi="Marianne"/>
          <w:b/>
          <w:bCs/>
          <w:sz w:val="22"/>
          <w:szCs w:val="22"/>
        </w:rPr>
      </w:pPr>
      <w:r w:rsidRPr="00DE7D34">
        <w:rPr>
          <w:rFonts w:ascii="Marianne" w:hAnsi="Marianne"/>
          <w:sz w:val="22"/>
          <w:szCs w:val="22"/>
        </w:rPr>
        <w:t xml:space="preserve">Les lauréats bénéficieront en priorité des actions mises en place dans le cadre du programme </w:t>
      </w:r>
      <w:r w:rsidRPr="00DE7D34">
        <w:rPr>
          <w:rStyle w:val="Strong"/>
          <w:rFonts w:ascii="Marianne" w:hAnsi="Marianne"/>
          <w:sz w:val="22"/>
          <w:szCs w:val="22"/>
        </w:rPr>
        <w:t>PROPSY-EDU</w:t>
      </w:r>
      <w:r w:rsidRPr="00DE7D34">
        <w:rPr>
          <w:rFonts w:ascii="Marianne" w:hAnsi="Marianne"/>
          <w:sz w:val="22"/>
          <w:szCs w:val="22"/>
        </w:rPr>
        <w:t>, dédié à la formation et au développement de carrière en psychiatrie de précision (</w:t>
      </w:r>
      <w:hyperlink r:id="rId14" w:history="1">
        <w:r w:rsidRPr="00DE7D34">
          <w:rPr>
            <w:rStyle w:val="Hyperlink"/>
            <w:rFonts w:eastAsia="Lucida Sans Unicode"/>
            <w:szCs w:val="22"/>
          </w:rPr>
          <w:t>PROPSY-EDU</w:t>
        </w:r>
      </w:hyperlink>
      <w:r w:rsidRPr="00DE7D34">
        <w:rPr>
          <w:rFonts w:ascii="Marianne" w:hAnsi="Marianne"/>
          <w:sz w:val="22"/>
          <w:szCs w:val="22"/>
        </w:rPr>
        <w:t>).</w:t>
      </w:r>
    </w:p>
    <w:p w14:paraId="1CE18B08" w14:textId="56845BD7" w:rsidR="009031D7" w:rsidRPr="00DE7D34" w:rsidRDefault="008F6A7C" w:rsidP="00603D3E">
      <w:pPr>
        <w:pStyle w:val="NormalWeb"/>
        <w:jc w:val="both"/>
        <w:rPr>
          <w:rStyle w:val="Strong"/>
          <w:rFonts w:ascii="Marianne" w:eastAsia="Marianne Light" w:hAnsi="Marianne" w:cs="Marianne Light"/>
          <w:sz w:val="22"/>
          <w:szCs w:val="22"/>
        </w:rPr>
      </w:pPr>
      <w:r>
        <w:rPr>
          <w:rStyle w:val="Strong"/>
          <w:rFonts w:ascii="Marianne" w:eastAsia="Marianne Light" w:hAnsi="Marianne" w:cs="Marianne Light"/>
          <w:sz w:val="22"/>
          <w:szCs w:val="22"/>
        </w:rPr>
        <w:t>S</w:t>
      </w:r>
      <w:r w:rsidR="005D18C4" w:rsidRPr="00DE7D34">
        <w:rPr>
          <w:rStyle w:val="Strong"/>
          <w:rFonts w:ascii="Marianne" w:eastAsia="Marianne Light" w:hAnsi="Marianne" w:cs="Marianne Light"/>
          <w:sz w:val="22"/>
          <w:szCs w:val="22"/>
        </w:rPr>
        <w:t>uivi du projet</w:t>
      </w:r>
    </w:p>
    <w:p w14:paraId="0E3DDF0C" w14:textId="4A643CFA" w:rsidR="005D18C4" w:rsidRDefault="00812E48" w:rsidP="00603D3E">
      <w:pPr>
        <w:pStyle w:val="NormalWeb"/>
        <w:jc w:val="both"/>
        <w:rPr>
          <w:rStyle w:val="Strong"/>
          <w:rFonts w:ascii="Marianne" w:hAnsi="Marianne"/>
          <w:b w:val="0"/>
          <w:bCs w:val="0"/>
          <w:sz w:val="22"/>
          <w:szCs w:val="22"/>
        </w:rPr>
      </w:pPr>
      <w:r w:rsidRPr="00DE7D34">
        <w:rPr>
          <w:rStyle w:val="Strong"/>
          <w:rFonts w:ascii="Marianne" w:hAnsi="Marianne"/>
          <w:b w:val="0"/>
          <w:bCs w:val="0"/>
          <w:sz w:val="22"/>
          <w:szCs w:val="22"/>
        </w:rPr>
        <w:t>Les lauréats et leur établissement gestionnaire devront f</w:t>
      </w:r>
      <w:r w:rsidR="005D18C4" w:rsidRPr="00DE7D34">
        <w:rPr>
          <w:rStyle w:val="Strong"/>
          <w:rFonts w:ascii="Marianne" w:hAnsi="Marianne"/>
          <w:b w:val="0"/>
          <w:bCs w:val="0"/>
          <w:sz w:val="22"/>
          <w:szCs w:val="22"/>
        </w:rPr>
        <w:t xml:space="preserve">ournir un rapport annuel </w:t>
      </w:r>
      <w:r w:rsidR="00696A16">
        <w:rPr>
          <w:rStyle w:val="Strong"/>
          <w:rFonts w:ascii="Marianne" w:hAnsi="Marianne"/>
          <w:b w:val="0"/>
          <w:bCs w:val="0"/>
          <w:sz w:val="22"/>
          <w:szCs w:val="22"/>
        </w:rPr>
        <w:t>présentant à la fois l</w:t>
      </w:r>
      <w:r w:rsidR="00D832E9">
        <w:rPr>
          <w:rStyle w:val="Strong"/>
          <w:rFonts w:ascii="Marianne" w:hAnsi="Marianne"/>
          <w:b w:val="0"/>
          <w:bCs w:val="0"/>
          <w:sz w:val="22"/>
          <w:szCs w:val="22"/>
        </w:rPr>
        <w:t>’</w:t>
      </w:r>
      <w:r w:rsidR="005D18C4" w:rsidRPr="00DE7D34">
        <w:rPr>
          <w:rStyle w:val="Strong"/>
          <w:rFonts w:ascii="Marianne" w:hAnsi="Marianne"/>
          <w:b w:val="0"/>
          <w:bCs w:val="0"/>
          <w:sz w:val="22"/>
          <w:szCs w:val="22"/>
        </w:rPr>
        <w:t>avancement de</w:t>
      </w:r>
      <w:r w:rsidR="00D90970">
        <w:rPr>
          <w:rStyle w:val="Strong"/>
          <w:rFonts w:ascii="Marianne" w:hAnsi="Marianne"/>
          <w:b w:val="0"/>
          <w:bCs w:val="0"/>
          <w:sz w:val="22"/>
          <w:szCs w:val="22"/>
        </w:rPr>
        <w:t xml:space="preserve">s </w:t>
      </w:r>
      <w:r w:rsidR="005D18C4" w:rsidRPr="00DE7D34">
        <w:rPr>
          <w:rStyle w:val="Strong"/>
          <w:rFonts w:ascii="Marianne" w:hAnsi="Marianne"/>
          <w:b w:val="0"/>
          <w:bCs w:val="0"/>
          <w:sz w:val="22"/>
          <w:szCs w:val="22"/>
        </w:rPr>
        <w:t xml:space="preserve">travaux, les résultats obtenus </w:t>
      </w:r>
      <w:r w:rsidR="00696A16">
        <w:rPr>
          <w:rStyle w:val="Strong"/>
          <w:rFonts w:ascii="Marianne" w:hAnsi="Marianne"/>
          <w:b w:val="0"/>
          <w:bCs w:val="0"/>
          <w:sz w:val="22"/>
          <w:szCs w:val="22"/>
        </w:rPr>
        <w:t>ainsi que</w:t>
      </w:r>
      <w:r w:rsidR="005D18C4" w:rsidRPr="00DE7D34">
        <w:rPr>
          <w:rStyle w:val="Strong"/>
          <w:rFonts w:ascii="Marianne" w:hAnsi="Marianne"/>
          <w:b w:val="0"/>
          <w:bCs w:val="0"/>
          <w:sz w:val="22"/>
          <w:szCs w:val="22"/>
        </w:rPr>
        <w:t xml:space="preserve"> l</w:t>
      </w:r>
      <w:r w:rsidR="00D832E9">
        <w:rPr>
          <w:rStyle w:val="Strong"/>
          <w:rFonts w:ascii="Marianne" w:hAnsi="Marianne"/>
          <w:b w:val="0"/>
          <w:bCs w:val="0"/>
          <w:sz w:val="22"/>
          <w:szCs w:val="22"/>
        </w:rPr>
        <w:t>’</w:t>
      </w:r>
      <w:r w:rsidR="005D18C4" w:rsidRPr="00DE7D34">
        <w:rPr>
          <w:rStyle w:val="Strong"/>
          <w:rFonts w:ascii="Marianne" w:hAnsi="Marianne"/>
          <w:b w:val="0"/>
          <w:bCs w:val="0"/>
          <w:sz w:val="22"/>
          <w:szCs w:val="22"/>
        </w:rPr>
        <w:t>utilisation des financements alloués.</w:t>
      </w:r>
    </w:p>
    <w:p w14:paraId="0CB8CF20" w14:textId="77777777" w:rsidR="00581D83" w:rsidRDefault="00581D83" w:rsidP="00603D3E">
      <w:pPr>
        <w:pStyle w:val="NormalWeb"/>
        <w:jc w:val="both"/>
        <w:rPr>
          <w:rStyle w:val="Strong"/>
          <w:rFonts w:ascii="Marianne" w:hAnsi="Marianne"/>
          <w:b w:val="0"/>
          <w:bCs w:val="0"/>
          <w:sz w:val="22"/>
          <w:szCs w:val="22"/>
        </w:rPr>
      </w:pPr>
    </w:p>
    <w:p w14:paraId="25998065" w14:textId="77777777" w:rsidR="000D62C4" w:rsidRPr="00DE7D34" w:rsidRDefault="000D62C4" w:rsidP="00603D3E">
      <w:pPr>
        <w:pStyle w:val="NormalWeb"/>
        <w:jc w:val="both"/>
        <w:rPr>
          <w:rStyle w:val="Strong"/>
          <w:rFonts w:ascii="Marianne" w:hAnsi="Marianne"/>
          <w:b w:val="0"/>
          <w:bCs w:val="0"/>
          <w:sz w:val="22"/>
          <w:szCs w:val="22"/>
        </w:rPr>
      </w:pPr>
    </w:p>
    <w:p w14:paraId="56BDA5A8" w14:textId="77777777" w:rsidR="001A2822" w:rsidRPr="00E963D3" w:rsidRDefault="001A2822" w:rsidP="00603D3E">
      <w:pPr>
        <w:pStyle w:val="Heading2"/>
        <w:keepNext/>
        <w:widowControl/>
        <w:numPr>
          <w:ilvl w:val="1"/>
          <w:numId w:val="3"/>
        </w:numPr>
        <w:autoSpaceDE/>
        <w:autoSpaceDN/>
        <w:spacing w:before="240" w:after="120"/>
        <w:jc w:val="both"/>
      </w:pPr>
      <w:bookmarkStart w:id="115" w:name="_Toc192231169"/>
      <w:r w:rsidRPr="00E963D3">
        <w:t>Science ouverte</w:t>
      </w:r>
      <w:bookmarkEnd w:id="113"/>
      <w:bookmarkEnd w:id="114"/>
      <w:bookmarkEnd w:id="115"/>
    </w:p>
    <w:p w14:paraId="41A0F521" w14:textId="77777777" w:rsidR="00366460" w:rsidRDefault="001A2822" w:rsidP="00603D3E">
      <w:pPr>
        <w:jc w:val="both"/>
        <w:rPr>
          <w:rFonts w:eastAsia="Palatino Linotype" w:cs="Palatino Linotype"/>
          <w:color w:val="000000"/>
          <w:sz w:val="22"/>
        </w:rPr>
      </w:pPr>
      <w:bookmarkStart w:id="116" w:name="_Toc77685165"/>
      <w:bookmarkStart w:id="117" w:name="_Toc77768814"/>
      <w:bookmarkStart w:id="118" w:name="_Toc77858580"/>
      <w:bookmarkStart w:id="119" w:name="_Toc77685166"/>
      <w:bookmarkStart w:id="120" w:name="_Toc77768815"/>
      <w:bookmarkStart w:id="121" w:name="_Toc77858581"/>
      <w:bookmarkStart w:id="122" w:name="_Toc77685167"/>
      <w:bookmarkStart w:id="123" w:name="_Toc77768816"/>
      <w:bookmarkStart w:id="124" w:name="_Toc77858582"/>
      <w:bookmarkStart w:id="125" w:name="_Toc77768818"/>
      <w:bookmarkStart w:id="126" w:name="_Toc77858584"/>
      <w:bookmarkEnd w:id="116"/>
      <w:bookmarkEnd w:id="117"/>
      <w:bookmarkEnd w:id="118"/>
      <w:bookmarkEnd w:id="119"/>
      <w:bookmarkEnd w:id="120"/>
      <w:bookmarkEnd w:id="121"/>
      <w:bookmarkEnd w:id="122"/>
      <w:bookmarkEnd w:id="123"/>
      <w:bookmarkEnd w:id="124"/>
      <w:bookmarkEnd w:id="125"/>
      <w:bookmarkEnd w:id="126"/>
      <w:r w:rsidRPr="00DE7D34">
        <w:rPr>
          <w:rFonts w:eastAsia="Palatino Linotype" w:cs="Palatino Linotype"/>
          <w:color w:val="000000"/>
          <w:sz w:val="22"/>
        </w:rPr>
        <w:t>Dans le cadre de la contribution de l</w:t>
      </w:r>
      <w:r w:rsidR="00D832E9">
        <w:rPr>
          <w:rFonts w:eastAsia="Palatino Linotype" w:cs="Palatino Linotype"/>
          <w:color w:val="000000"/>
          <w:sz w:val="22"/>
        </w:rPr>
        <w:t>’</w:t>
      </w:r>
      <w:r w:rsidRPr="00DE7D34">
        <w:rPr>
          <w:rFonts w:eastAsia="Palatino Linotype" w:cs="Palatino Linotype"/>
          <w:color w:val="000000"/>
          <w:sz w:val="22"/>
        </w:rPr>
        <w:t>ANR à la promotion et à la mise en œuvre de la science ouverte, et en lien avec le Plan national pour la science ouverte au niveau français (PNSO) et le Plan S au niveau international, les bénéficiaires de la subvention France 2030 s</w:t>
      </w:r>
      <w:r w:rsidR="00D832E9">
        <w:rPr>
          <w:rFonts w:eastAsia="Palatino Linotype" w:cs="Palatino Linotype"/>
          <w:color w:val="000000"/>
          <w:sz w:val="22"/>
        </w:rPr>
        <w:t>’</w:t>
      </w:r>
      <w:r w:rsidRPr="00DE7D34">
        <w:rPr>
          <w:rFonts w:eastAsia="Palatino Linotype" w:cs="Palatino Linotype"/>
          <w:color w:val="000000"/>
          <w:sz w:val="22"/>
        </w:rPr>
        <w:t>engagent à garantir le libre accès immédiat aux publications scientifiques évaluées par les pairs et à adopter, pour les données de recherche, une démarche dite FAIR (Facile à trouver, Accessible, Interopérable, Réutilisable) conforme au principe « aussi ouvert que possible, aussi fermé que nécessaire ». Ainsi</w:t>
      </w:r>
      <w:r w:rsidR="00ED5195" w:rsidRPr="00DE7D34">
        <w:rPr>
          <w:rFonts w:eastAsia="Palatino Linotype" w:cs="Palatino Linotype"/>
          <w:color w:val="000000"/>
          <w:sz w:val="22"/>
        </w:rPr>
        <w:t>,</w:t>
      </w:r>
      <w:r w:rsidRPr="00DE7D34">
        <w:rPr>
          <w:rFonts w:eastAsia="Palatino Linotype" w:cs="Palatino Linotype"/>
          <w:color w:val="000000"/>
          <w:sz w:val="22"/>
        </w:rPr>
        <w:t xml:space="preserve"> toutes les publications scientifiques issues de projets financés dans le cadre des PEPR, seront rendues disponibles en libre accès sous la licence Creative Commons CC-BY ou équivalente, en utilisant l</w:t>
      </w:r>
      <w:r w:rsidR="00D832E9">
        <w:rPr>
          <w:rFonts w:eastAsia="Palatino Linotype" w:cs="Palatino Linotype"/>
          <w:color w:val="000000"/>
          <w:sz w:val="22"/>
        </w:rPr>
        <w:t>’</w:t>
      </w:r>
      <w:r w:rsidRPr="00DE7D34">
        <w:rPr>
          <w:rFonts w:eastAsia="Palatino Linotype" w:cs="Palatino Linotype"/>
          <w:color w:val="000000"/>
          <w:sz w:val="22"/>
        </w:rPr>
        <w:t>une des trois voies suivantes :</w:t>
      </w:r>
    </w:p>
    <w:p w14:paraId="4F2ACCFD" w14:textId="591330CD" w:rsidR="00C307C8" w:rsidRPr="00C307C8" w:rsidRDefault="009C4DCE" w:rsidP="003B2C49">
      <w:pPr>
        <w:pStyle w:val="corpstexte"/>
        <w:numPr>
          <w:ilvl w:val="0"/>
          <w:numId w:val="10"/>
        </w:numPr>
        <w:ind w:right="285"/>
        <w:rPr>
          <w:rFonts w:ascii="Marianne" w:hAnsi="Marianne"/>
          <w:sz w:val="22"/>
          <w:szCs w:val="22"/>
        </w:rPr>
      </w:pPr>
      <w:r w:rsidRPr="00C307C8">
        <w:rPr>
          <w:rFonts w:ascii="Marianne" w:hAnsi="Marianne"/>
          <w:sz w:val="22"/>
          <w:szCs w:val="22"/>
        </w:rPr>
        <w:t>Publication dans une revue nativement en libre accès.</w:t>
      </w:r>
    </w:p>
    <w:p w14:paraId="53DE5F71" w14:textId="5B4708D5" w:rsidR="001A2822" w:rsidRPr="00C307C8" w:rsidRDefault="00474883" w:rsidP="003B2C49">
      <w:pPr>
        <w:pStyle w:val="corpstexte"/>
        <w:numPr>
          <w:ilvl w:val="0"/>
          <w:numId w:val="10"/>
        </w:numPr>
        <w:ind w:right="285"/>
        <w:rPr>
          <w:rFonts w:ascii="Marianne" w:hAnsi="Marianne"/>
          <w:sz w:val="22"/>
          <w:szCs w:val="22"/>
        </w:rPr>
      </w:pPr>
      <w:r w:rsidRPr="00C307C8">
        <w:rPr>
          <w:rFonts w:ascii="Marianne" w:hAnsi="Marianne"/>
          <w:sz w:val="22"/>
          <w:szCs w:val="22"/>
        </w:rPr>
        <w:t>P</w:t>
      </w:r>
      <w:r w:rsidR="001A2822" w:rsidRPr="00C307C8">
        <w:rPr>
          <w:rFonts w:ascii="Marianne" w:hAnsi="Marianne"/>
          <w:sz w:val="22"/>
          <w:szCs w:val="22"/>
        </w:rPr>
        <w:t>ublication dans une revue par abonnement faisant partie d</w:t>
      </w:r>
      <w:r w:rsidR="00D832E9" w:rsidRPr="00C307C8">
        <w:rPr>
          <w:rFonts w:ascii="Marianne" w:hAnsi="Marianne"/>
          <w:sz w:val="22"/>
          <w:szCs w:val="22"/>
        </w:rPr>
        <w:t>’</w:t>
      </w:r>
      <w:r w:rsidR="001A2822" w:rsidRPr="00C307C8">
        <w:rPr>
          <w:rFonts w:ascii="Marianne" w:hAnsi="Marianne"/>
          <w:sz w:val="22"/>
          <w:szCs w:val="22"/>
        </w:rPr>
        <w:t>un accord dit transformant ou journal transformatif</w:t>
      </w:r>
      <w:r w:rsidR="001A2822" w:rsidRPr="00DE7D34">
        <w:rPr>
          <w:rStyle w:val="FootnoteReference"/>
          <w:rFonts w:ascii="Marianne" w:hAnsi="Marianne"/>
          <w:sz w:val="22"/>
          <w:szCs w:val="22"/>
        </w:rPr>
        <w:footnoteReference w:id="2"/>
      </w:r>
      <w:r w:rsidRPr="00C307C8">
        <w:rPr>
          <w:rFonts w:ascii="Marianne" w:hAnsi="Marianne"/>
          <w:sz w:val="22"/>
          <w:szCs w:val="22"/>
        </w:rPr>
        <w:t>.</w:t>
      </w:r>
    </w:p>
    <w:p w14:paraId="505F4AF5" w14:textId="1DBBC6C3" w:rsidR="00B45322" w:rsidRDefault="00474883" w:rsidP="003B2C49">
      <w:pPr>
        <w:pStyle w:val="corpstexte"/>
        <w:numPr>
          <w:ilvl w:val="0"/>
          <w:numId w:val="4"/>
        </w:numPr>
        <w:ind w:left="709" w:hanging="283"/>
        <w:rPr>
          <w:rFonts w:ascii="Marianne" w:hAnsi="Marianne"/>
          <w:sz w:val="22"/>
          <w:szCs w:val="22"/>
        </w:rPr>
      </w:pPr>
      <w:r w:rsidRPr="00DE7D34">
        <w:rPr>
          <w:rFonts w:ascii="Marianne" w:hAnsi="Marianne"/>
          <w:sz w:val="22"/>
          <w:szCs w:val="22"/>
        </w:rPr>
        <w:t>P</w:t>
      </w:r>
      <w:r w:rsidR="001A2822" w:rsidRPr="00DE7D34">
        <w:rPr>
          <w:rFonts w:ascii="Marianne" w:hAnsi="Marianne"/>
          <w:sz w:val="22"/>
          <w:szCs w:val="22"/>
        </w:rPr>
        <w:t>ublication dans une revue à abonnement. La version éditeur ou le manuscrit accepté pour publication sera déposé dans l</w:t>
      </w:r>
      <w:r w:rsidR="00D832E9">
        <w:rPr>
          <w:rFonts w:ascii="Marianne" w:hAnsi="Marianne"/>
          <w:sz w:val="22"/>
          <w:szCs w:val="22"/>
        </w:rPr>
        <w:t>’</w:t>
      </w:r>
      <w:r w:rsidR="001A2822" w:rsidRPr="00DE7D34">
        <w:rPr>
          <w:rFonts w:ascii="Marianne" w:hAnsi="Marianne"/>
          <w:sz w:val="22"/>
          <w:szCs w:val="22"/>
        </w:rPr>
        <w:t xml:space="preserve">archive ouverte HAL par les auteurs sous une licence CC- BY en mettant en œuvre la Stratégie de non-cession des droits (SNCD), selon les modalités indiquées dans les conditions particulières de la décision ou </w:t>
      </w:r>
      <w:r w:rsidR="00245610" w:rsidRPr="00DE7D34">
        <w:rPr>
          <w:rFonts w:ascii="Marianne" w:hAnsi="Marianne"/>
          <w:sz w:val="22"/>
          <w:szCs w:val="22"/>
        </w:rPr>
        <w:t xml:space="preserve">contrat </w:t>
      </w:r>
      <w:r w:rsidR="001A2822" w:rsidRPr="00DE7D34">
        <w:rPr>
          <w:rFonts w:ascii="Marianne" w:hAnsi="Marianne"/>
          <w:sz w:val="22"/>
          <w:szCs w:val="22"/>
        </w:rPr>
        <w:t>de financement.</w:t>
      </w:r>
    </w:p>
    <w:p w14:paraId="04A9B84E" w14:textId="77777777" w:rsidR="003B2C49" w:rsidRDefault="003B2C49" w:rsidP="00603D3E">
      <w:pPr>
        <w:jc w:val="both"/>
        <w:rPr>
          <w:rFonts w:eastAsia="Palatino Linotype" w:cs="Palatino Linotype"/>
          <w:color w:val="000000"/>
          <w:sz w:val="22"/>
        </w:rPr>
      </w:pPr>
    </w:p>
    <w:p w14:paraId="4B490F03" w14:textId="41195A4B" w:rsidR="001A2822" w:rsidRPr="00DE7D34" w:rsidRDefault="001A2822" w:rsidP="00603D3E">
      <w:pPr>
        <w:jc w:val="both"/>
        <w:rPr>
          <w:rFonts w:eastAsia="Palatino Linotype" w:cs="Palatino Linotype"/>
          <w:color w:val="000000"/>
          <w:sz w:val="22"/>
        </w:rPr>
      </w:pPr>
      <w:r w:rsidRPr="00DE7D34">
        <w:rPr>
          <w:rFonts w:eastAsia="Palatino Linotype" w:cs="Palatino Linotype"/>
          <w:color w:val="000000"/>
          <w:sz w:val="22"/>
        </w:rPr>
        <w:t>De plus, l</w:t>
      </w:r>
      <w:r w:rsidR="00D832E9">
        <w:rPr>
          <w:rFonts w:eastAsia="Palatino Linotype" w:cs="Palatino Linotype"/>
          <w:color w:val="000000"/>
          <w:sz w:val="22"/>
        </w:rPr>
        <w:t>’</w:t>
      </w:r>
      <w:r w:rsidRPr="00DE7D34">
        <w:rPr>
          <w:rFonts w:eastAsia="Palatino Linotype" w:cs="Palatino Linotype"/>
          <w:color w:val="000000"/>
          <w:sz w:val="22"/>
        </w:rPr>
        <w:t>Établissement coordinateur s</w:t>
      </w:r>
      <w:r w:rsidR="00D832E9">
        <w:rPr>
          <w:rFonts w:eastAsia="Palatino Linotype" w:cs="Palatino Linotype"/>
          <w:color w:val="000000"/>
          <w:sz w:val="22"/>
        </w:rPr>
        <w:t>’</w:t>
      </w:r>
      <w:r w:rsidRPr="00DE7D34">
        <w:rPr>
          <w:rFonts w:eastAsia="Palatino Linotype" w:cs="Palatino Linotype"/>
          <w:color w:val="000000"/>
          <w:sz w:val="22"/>
        </w:rPr>
        <w:t>engage à ce que le texte intégral de ces publications scientifiques (version acceptée pour publication ou version éditeur) soit déposé dans l</w:t>
      </w:r>
      <w:r w:rsidR="00D832E9">
        <w:rPr>
          <w:rFonts w:eastAsia="Palatino Linotype" w:cs="Palatino Linotype"/>
          <w:color w:val="000000"/>
          <w:sz w:val="22"/>
        </w:rPr>
        <w:t>’</w:t>
      </w:r>
      <w:r w:rsidRPr="00DE7D34">
        <w:rPr>
          <w:rFonts w:eastAsia="Palatino Linotype" w:cs="Palatino Linotype"/>
          <w:color w:val="000000"/>
          <w:sz w:val="22"/>
        </w:rPr>
        <w:t>archive ouverte nationale HAL, au plus tard au moment de la publication, et à mentionner la référence ANR du projet de recherche dont elles sont issues.</w:t>
      </w:r>
    </w:p>
    <w:p w14:paraId="4CD1C147" w14:textId="06A42202" w:rsidR="001A2822" w:rsidRPr="00DE7D34" w:rsidRDefault="001A2822" w:rsidP="00603D3E">
      <w:pPr>
        <w:jc w:val="both"/>
        <w:rPr>
          <w:rFonts w:eastAsia="Palatino Linotype" w:cs="Palatino Linotype"/>
          <w:color w:val="000000"/>
          <w:sz w:val="22"/>
        </w:rPr>
      </w:pPr>
      <w:r w:rsidRPr="00DE7D34">
        <w:rPr>
          <w:rFonts w:eastAsia="Palatino Linotype" w:cs="Palatino Linotype"/>
          <w:color w:val="000000"/>
          <w:sz w:val="22"/>
        </w:rPr>
        <w:t>L</w:t>
      </w:r>
      <w:r w:rsidR="00D832E9">
        <w:rPr>
          <w:rFonts w:eastAsia="Palatino Linotype" w:cs="Palatino Linotype"/>
          <w:color w:val="000000"/>
          <w:sz w:val="22"/>
        </w:rPr>
        <w:t>’</w:t>
      </w:r>
      <w:r w:rsidRPr="00DE7D34">
        <w:rPr>
          <w:rFonts w:eastAsia="Palatino Linotype" w:cs="Palatino Linotype"/>
          <w:color w:val="000000"/>
          <w:sz w:val="22"/>
        </w:rPr>
        <w:t>ANR encourage à déposer les pré-prints dans des plateformes ouvertes ou archives ouvertes et à privilégier des identifiants pérennes ou uniques (DOI ou HAL Id, par exemple). Par ailleurs, l</w:t>
      </w:r>
      <w:r w:rsidR="00D832E9">
        <w:rPr>
          <w:rFonts w:eastAsia="Palatino Linotype" w:cs="Palatino Linotype"/>
          <w:color w:val="000000"/>
          <w:sz w:val="22"/>
        </w:rPr>
        <w:t>’</w:t>
      </w:r>
      <w:r w:rsidRPr="00DE7D34">
        <w:rPr>
          <w:rFonts w:eastAsia="Palatino Linotype" w:cs="Palatino Linotype"/>
          <w:color w:val="000000"/>
          <w:sz w:val="22"/>
        </w:rPr>
        <w:t>ANR recommande de privilégier la publication dans des revues ou ouvrages nativement en accès ouvert</w:t>
      </w:r>
      <w:r w:rsidRPr="00DE7D34">
        <w:rPr>
          <w:rStyle w:val="FootnoteReference"/>
          <w:rFonts w:ascii="Marianne" w:eastAsia="Palatino Linotype" w:hAnsi="Marianne" w:cs="Palatino Linotype"/>
          <w:color w:val="000000"/>
          <w:sz w:val="22"/>
        </w:rPr>
        <w:footnoteReference w:id="3"/>
      </w:r>
      <w:r w:rsidRPr="00DE7D34">
        <w:rPr>
          <w:rFonts w:eastAsia="Palatino Linotype" w:cs="Palatino Linotype"/>
          <w:color w:val="000000"/>
          <w:sz w:val="22"/>
        </w:rPr>
        <w:t>.</w:t>
      </w:r>
    </w:p>
    <w:p w14:paraId="1DF9E606" w14:textId="13287935" w:rsidR="001A2822" w:rsidRPr="00DE7D34" w:rsidRDefault="001A2822" w:rsidP="00603D3E">
      <w:pPr>
        <w:jc w:val="both"/>
        <w:rPr>
          <w:rFonts w:eastAsia="Palatino Linotype" w:cs="Palatino Linotype"/>
          <w:color w:val="000000"/>
          <w:sz w:val="22"/>
        </w:rPr>
      </w:pPr>
      <w:r w:rsidRPr="00DE7D34">
        <w:rPr>
          <w:rFonts w:eastAsia="Palatino Linotype" w:cs="Palatino Linotype"/>
          <w:color w:val="000000"/>
          <w:sz w:val="22"/>
        </w:rPr>
        <w:t>Enfin, l</w:t>
      </w:r>
      <w:r w:rsidR="00D832E9">
        <w:rPr>
          <w:rFonts w:eastAsia="Palatino Linotype" w:cs="Palatino Linotype"/>
          <w:color w:val="000000"/>
          <w:sz w:val="22"/>
        </w:rPr>
        <w:t>’</w:t>
      </w:r>
      <w:r w:rsidRPr="00DE7D34">
        <w:rPr>
          <w:rFonts w:eastAsia="Palatino Linotype" w:cs="Palatino Linotype"/>
          <w:color w:val="000000"/>
          <w:sz w:val="22"/>
        </w:rPr>
        <w:t>Établissement coordinateur s</w:t>
      </w:r>
      <w:r w:rsidR="00D832E9">
        <w:rPr>
          <w:rFonts w:eastAsia="Palatino Linotype" w:cs="Palatino Linotype"/>
          <w:color w:val="000000"/>
          <w:sz w:val="22"/>
        </w:rPr>
        <w:t>’</w:t>
      </w:r>
      <w:r w:rsidRPr="00DE7D34">
        <w:rPr>
          <w:rFonts w:eastAsia="Palatino Linotype" w:cs="Palatino Linotype"/>
          <w:color w:val="000000"/>
          <w:sz w:val="22"/>
        </w:rPr>
        <w:t>engage à fournir dans les 6 mois qu</w:t>
      </w:r>
      <w:r w:rsidR="00AF4CA9" w:rsidRPr="00DE7D34">
        <w:rPr>
          <w:rFonts w:eastAsia="Palatino Linotype" w:cs="Palatino Linotype"/>
          <w:color w:val="000000"/>
          <w:sz w:val="22"/>
        </w:rPr>
        <w:t>i suivent le démarrage du programme</w:t>
      </w:r>
      <w:r w:rsidRPr="00DE7D34">
        <w:rPr>
          <w:rFonts w:eastAsia="Palatino Linotype" w:cs="Palatino Linotype"/>
          <w:color w:val="000000"/>
          <w:sz w:val="22"/>
        </w:rPr>
        <w:t xml:space="preserve">, une première version du Plan de Gestion des Données (PGD) selon les modalités indiquées dans </w:t>
      </w:r>
      <w:r w:rsidR="00245610" w:rsidRPr="00DE7D34">
        <w:rPr>
          <w:rFonts w:eastAsia="Palatino Linotype" w:cs="Palatino Linotype"/>
          <w:color w:val="000000"/>
          <w:sz w:val="22"/>
        </w:rPr>
        <w:t>le contrat attributif</w:t>
      </w:r>
      <w:r w:rsidRPr="00DE7D34">
        <w:rPr>
          <w:rFonts w:eastAsia="Palatino Linotype" w:cs="Palatino Linotype"/>
          <w:color w:val="000000"/>
          <w:sz w:val="22"/>
        </w:rPr>
        <w:t xml:space="preserve"> d</w:t>
      </w:r>
      <w:r w:rsidR="00D832E9">
        <w:rPr>
          <w:rFonts w:eastAsia="Palatino Linotype" w:cs="Palatino Linotype"/>
          <w:color w:val="000000"/>
          <w:sz w:val="22"/>
        </w:rPr>
        <w:t>’</w:t>
      </w:r>
      <w:r w:rsidRPr="00DE7D34">
        <w:rPr>
          <w:rFonts w:eastAsia="Palatino Linotype" w:cs="Palatino Linotype"/>
          <w:color w:val="000000"/>
          <w:sz w:val="22"/>
        </w:rPr>
        <w:t>aide.</w:t>
      </w:r>
    </w:p>
    <w:p w14:paraId="679D05C2" w14:textId="77777777" w:rsidR="003D6041" w:rsidRPr="00DE7D34" w:rsidRDefault="003D6041" w:rsidP="00603D3E">
      <w:pPr>
        <w:jc w:val="both"/>
        <w:rPr>
          <w:rFonts w:eastAsia="Palatino Linotype" w:cs="Palatino Linotype"/>
          <w:color w:val="000000"/>
          <w:sz w:val="22"/>
        </w:rPr>
      </w:pPr>
    </w:p>
    <w:p w14:paraId="3E8813C7" w14:textId="6F1D133F" w:rsidR="00155CD3" w:rsidRPr="00E963D3" w:rsidRDefault="00187208" w:rsidP="00603D3E">
      <w:pPr>
        <w:pStyle w:val="Heading1"/>
        <w:numPr>
          <w:ilvl w:val="0"/>
          <w:numId w:val="3"/>
        </w:numPr>
        <w:ind w:left="720"/>
        <w:jc w:val="both"/>
        <w:rPr>
          <w:color w:val="E1000F"/>
          <w:sz w:val="36"/>
          <w:szCs w:val="36"/>
        </w:rPr>
      </w:pPr>
      <w:bookmarkStart w:id="127" w:name="_Toc77685169"/>
      <w:bookmarkStart w:id="128" w:name="_Toc77753231"/>
      <w:bookmarkStart w:id="129" w:name="_Toc77776970"/>
      <w:bookmarkStart w:id="130" w:name="_Toc77947819"/>
      <w:bookmarkStart w:id="131" w:name="_Toc189835892"/>
      <w:bookmarkStart w:id="132" w:name="_Toc192231170"/>
      <w:bookmarkEnd w:id="127"/>
      <w:bookmarkEnd w:id="128"/>
      <w:bookmarkEnd w:id="129"/>
      <w:r w:rsidRPr="00E963D3">
        <w:rPr>
          <w:color w:val="E1000F"/>
          <w:sz w:val="36"/>
          <w:szCs w:val="36"/>
        </w:rPr>
        <w:t xml:space="preserve"> </w:t>
      </w:r>
      <w:r w:rsidR="009D3C17" w:rsidRPr="00E963D3">
        <w:rPr>
          <w:color w:val="E1000F"/>
          <w:sz w:val="36"/>
          <w:szCs w:val="36"/>
        </w:rPr>
        <w:t>Modalités de soumission</w:t>
      </w:r>
      <w:bookmarkEnd w:id="130"/>
      <w:bookmarkEnd w:id="131"/>
      <w:bookmarkEnd w:id="132"/>
    </w:p>
    <w:p w14:paraId="71163EFF" w14:textId="695A1FA5" w:rsidR="009D3C17" w:rsidRPr="00E963D3" w:rsidRDefault="009D3C17" w:rsidP="00603D3E">
      <w:pPr>
        <w:pStyle w:val="Heading2"/>
        <w:numPr>
          <w:ilvl w:val="1"/>
          <w:numId w:val="3"/>
        </w:numPr>
        <w:jc w:val="both"/>
      </w:pPr>
      <w:bookmarkStart w:id="133" w:name="_Toc77947820"/>
      <w:bookmarkStart w:id="134" w:name="_Toc189835893"/>
      <w:bookmarkStart w:id="135" w:name="_Toc192231171"/>
      <w:r w:rsidRPr="00E963D3">
        <w:t>Contenu du dossier de soumission</w:t>
      </w:r>
      <w:bookmarkEnd w:id="133"/>
      <w:bookmarkEnd w:id="134"/>
      <w:bookmarkEnd w:id="135"/>
    </w:p>
    <w:p w14:paraId="5CE4684E" w14:textId="533278E2" w:rsidR="006923BA" w:rsidRPr="00DE7D34" w:rsidRDefault="006923BA" w:rsidP="008347B8">
      <w:pPr>
        <w:pStyle w:val="NormalWeb"/>
        <w:spacing w:before="0" w:beforeAutospacing="0"/>
        <w:jc w:val="both"/>
        <w:rPr>
          <w:rFonts w:ascii="Marianne" w:hAnsi="Marianne"/>
          <w:sz w:val="22"/>
          <w:szCs w:val="22"/>
        </w:rPr>
      </w:pPr>
      <w:r w:rsidRPr="00DE7D34">
        <w:rPr>
          <w:rFonts w:ascii="Marianne" w:hAnsi="Marianne"/>
          <w:sz w:val="22"/>
          <w:szCs w:val="22"/>
        </w:rPr>
        <w:t xml:space="preserve">Le dossier </w:t>
      </w:r>
      <w:r w:rsidR="003F76E4">
        <w:rPr>
          <w:rFonts w:ascii="Marianne" w:hAnsi="Marianne"/>
          <w:sz w:val="22"/>
          <w:szCs w:val="22"/>
        </w:rPr>
        <w:t xml:space="preserve">rédigé en </w:t>
      </w:r>
      <w:r w:rsidR="003F76E4" w:rsidRPr="006F6DE9">
        <w:rPr>
          <w:rFonts w:ascii="Marianne" w:hAnsi="Marianne"/>
          <w:b/>
          <w:bCs/>
          <w:sz w:val="22"/>
          <w:szCs w:val="22"/>
        </w:rPr>
        <w:t>anglais</w:t>
      </w:r>
      <w:r w:rsidR="003F76E4">
        <w:rPr>
          <w:rFonts w:ascii="Marianne" w:hAnsi="Marianne"/>
          <w:sz w:val="22"/>
          <w:szCs w:val="22"/>
        </w:rPr>
        <w:t xml:space="preserve"> </w:t>
      </w:r>
      <w:r w:rsidRPr="00DE7D34">
        <w:rPr>
          <w:rFonts w:ascii="Marianne" w:hAnsi="Marianne"/>
          <w:sz w:val="22"/>
          <w:szCs w:val="22"/>
        </w:rPr>
        <w:t>doit inclure :</w:t>
      </w:r>
    </w:p>
    <w:p w14:paraId="41825F5D" w14:textId="2FC6E4B8" w:rsidR="006923BA" w:rsidRPr="00FD691C" w:rsidRDefault="00474883" w:rsidP="3514F51A">
      <w:pPr>
        <w:pStyle w:val="NormalWeb"/>
        <w:numPr>
          <w:ilvl w:val="0"/>
          <w:numId w:val="8"/>
        </w:numPr>
        <w:ind w:left="709" w:hanging="294"/>
        <w:jc w:val="both"/>
        <w:rPr>
          <w:rFonts w:ascii="Marianne" w:eastAsia="Marianne" w:hAnsi="Marianne" w:cs="Marianne"/>
          <w:b/>
          <w:bCs/>
          <w:sz w:val="22"/>
          <w:szCs w:val="22"/>
        </w:rPr>
      </w:pPr>
      <w:r w:rsidRPr="30D4840A">
        <w:rPr>
          <w:rFonts w:ascii="Marianne" w:eastAsia="Marianne" w:hAnsi="Marianne" w:cs="Marianne"/>
          <w:sz w:val="22"/>
          <w:szCs w:val="22"/>
        </w:rPr>
        <w:t>U</w:t>
      </w:r>
      <w:r w:rsidR="006923BA" w:rsidRPr="30D4840A">
        <w:rPr>
          <w:rFonts w:ascii="Marianne" w:eastAsia="Marianne" w:hAnsi="Marianne" w:cs="Marianne"/>
          <w:sz w:val="22"/>
          <w:szCs w:val="22"/>
        </w:rPr>
        <w:t xml:space="preserve">n </w:t>
      </w:r>
      <w:r w:rsidR="006923BA" w:rsidRPr="008C5D50">
        <w:rPr>
          <w:rStyle w:val="Strong"/>
          <w:rFonts w:ascii="Marianne" w:eastAsia="Marianne" w:hAnsi="Marianne" w:cs="Marianne"/>
          <w:sz w:val="22"/>
          <w:szCs w:val="22"/>
        </w:rPr>
        <w:t>CV</w:t>
      </w:r>
      <w:r w:rsidR="006923BA" w:rsidRPr="30D4840A">
        <w:rPr>
          <w:rStyle w:val="Strong"/>
          <w:rFonts w:ascii="Marianne" w:eastAsia="Marianne" w:hAnsi="Marianne" w:cs="Marianne"/>
          <w:b w:val="0"/>
          <w:bCs w:val="0"/>
          <w:sz w:val="22"/>
          <w:szCs w:val="22"/>
        </w:rPr>
        <w:t xml:space="preserve"> du candidat</w:t>
      </w:r>
      <w:r w:rsidR="004E01C6">
        <w:rPr>
          <w:rStyle w:val="Strong"/>
          <w:rFonts w:ascii="Marianne" w:eastAsia="Marianne" w:hAnsi="Marianne" w:cs="Marianne"/>
          <w:b w:val="0"/>
          <w:bCs w:val="0"/>
          <w:sz w:val="22"/>
          <w:szCs w:val="22"/>
        </w:rPr>
        <w:t xml:space="preserve"> avec sa liste des publications</w:t>
      </w:r>
      <w:r w:rsidR="00A82067" w:rsidRPr="30D4840A">
        <w:rPr>
          <w:rStyle w:val="Strong"/>
          <w:rFonts w:ascii="Marianne" w:eastAsia="Marianne" w:hAnsi="Marianne" w:cs="Marianne"/>
          <w:b w:val="0"/>
          <w:bCs w:val="0"/>
          <w:sz w:val="22"/>
          <w:szCs w:val="22"/>
        </w:rPr>
        <w:t xml:space="preserve"> </w:t>
      </w:r>
      <w:r w:rsidR="006F6DE9">
        <w:rPr>
          <w:rStyle w:val="Strong"/>
          <w:rFonts w:ascii="Marianne" w:eastAsia="Marianne" w:hAnsi="Marianne" w:cs="Marianne"/>
          <w:b w:val="0"/>
          <w:bCs w:val="0"/>
          <w:sz w:val="22"/>
          <w:szCs w:val="22"/>
        </w:rPr>
        <w:t>(cf. trame CV en annexe)</w:t>
      </w:r>
    </w:p>
    <w:p w14:paraId="27785352" w14:textId="4F04E62F" w:rsidR="1BDAEB36" w:rsidRDefault="1BDAEB36" w:rsidP="3514F51A">
      <w:pPr>
        <w:pStyle w:val="NormalWeb"/>
        <w:numPr>
          <w:ilvl w:val="0"/>
          <w:numId w:val="8"/>
        </w:numPr>
        <w:ind w:left="709" w:hanging="294"/>
        <w:jc w:val="both"/>
        <w:rPr>
          <w:rFonts w:ascii="Marianne" w:eastAsia="Marianne" w:hAnsi="Marianne" w:cs="Marianne"/>
          <w:sz w:val="22"/>
          <w:szCs w:val="22"/>
        </w:rPr>
      </w:pPr>
      <w:r w:rsidRPr="4C55FC54">
        <w:rPr>
          <w:rFonts w:ascii="Marianne" w:eastAsia="Marianne" w:hAnsi="Marianne" w:cs="Marianne"/>
          <w:color w:val="000000" w:themeColor="text1"/>
          <w:sz w:val="22"/>
          <w:szCs w:val="22"/>
        </w:rPr>
        <w:t xml:space="preserve">Le </w:t>
      </w:r>
      <w:r w:rsidRPr="4C55FC54">
        <w:rPr>
          <w:rFonts w:ascii="Marianne" w:eastAsia="Marianne" w:hAnsi="Marianne" w:cs="Marianne"/>
          <w:b/>
          <w:bCs/>
          <w:color w:val="000000" w:themeColor="text1"/>
          <w:sz w:val="22"/>
          <w:szCs w:val="22"/>
        </w:rPr>
        <w:t>formulaire de candidature</w:t>
      </w:r>
      <w:r w:rsidRPr="4C55FC54">
        <w:rPr>
          <w:rFonts w:ascii="Marianne" w:eastAsia="Marianne" w:hAnsi="Marianne" w:cs="Marianne"/>
          <w:color w:val="000000" w:themeColor="text1"/>
          <w:sz w:val="22"/>
          <w:szCs w:val="22"/>
        </w:rPr>
        <w:t xml:space="preserve"> comprenant la description du projet de recherche</w:t>
      </w:r>
      <w:r w:rsidR="00A332A5">
        <w:rPr>
          <w:rFonts w:ascii="Marianne" w:eastAsia="Marianne" w:hAnsi="Marianne" w:cs="Marianne"/>
          <w:color w:val="000000" w:themeColor="text1"/>
          <w:sz w:val="22"/>
          <w:szCs w:val="22"/>
        </w:rPr>
        <w:t>.</w:t>
      </w:r>
      <w:r w:rsidRPr="4C55FC54">
        <w:rPr>
          <w:rFonts w:ascii="Marianne" w:eastAsia="Marianne" w:hAnsi="Marianne" w:cs="Marianne"/>
          <w:color w:val="000000" w:themeColor="text1"/>
          <w:sz w:val="22"/>
          <w:szCs w:val="22"/>
        </w:rPr>
        <w:t xml:space="preserve"> </w:t>
      </w:r>
      <w:r w:rsidRPr="4C55FC54">
        <w:rPr>
          <w:rFonts w:ascii="Marianne" w:eastAsia="Marianne" w:hAnsi="Marianne" w:cs="Marianne"/>
          <w:sz w:val="22"/>
          <w:szCs w:val="22"/>
        </w:rPr>
        <w:t xml:space="preserve">(cf. trame scientifique </w:t>
      </w:r>
      <w:r w:rsidR="006F6DE9">
        <w:rPr>
          <w:rFonts w:ascii="Marianne" w:eastAsia="Marianne" w:hAnsi="Marianne" w:cs="Marianne"/>
          <w:sz w:val="22"/>
          <w:szCs w:val="22"/>
        </w:rPr>
        <w:t>en annexe</w:t>
      </w:r>
      <w:r w:rsidRPr="4C55FC54">
        <w:rPr>
          <w:rFonts w:ascii="Marianne" w:eastAsia="Marianne" w:hAnsi="Marianne" w:cs="Marianne"/>
          <w:sz w:val="22"/>
          <w:szCs w:val="22"/>
        </w:rPr>
        <w:t>)</w:t>
      </w:r>
    </w:p>
    <w:p w14:paraId="223610C9" w14:textId="1B8734CB" w:rsidR="448506B7" w:rsidRDefault="448506B7" w:rsidP="3514F51A">
      <w:pPr>
        <w:pStyle w:val="NormalWeb"/>
        <w:numPr>
          <w:ilvl w:val="0"/>
          <w:numId w:val="8"/>
        </w:numPr>
        <w:ind w:left="709" w:hanging="294"/>
        <w:jc w:val="both"/>
        <w:rPr>
          <w:rFonts w:ascii="Marianne" w:eastAsia="Marianne" w:hAnsi="Marianne" w:cs="Marianne"/>
          <w:sz w:val="22"/>
          <w:szCs w:val="22"/>
        </w:rPr>
      </w:pPr>
      <w:r w:rsidRPr="4C55FC54">
        <w:rPr>
          <w:rFonts w:ascii="Marianne" w:eastAsia="Marianne" w:hAnsi="Marianne" w:cs="Marianne"/>
          <w:sz w:val="22"/>
          <w:szCs w:val="22"/>
        </w:rPr>
        <w:t xml:space="preserve">Une </w:t>
      </w:r>
      <w:r w:rsidRPr="008C5D50">
        <w:rPr>
          <w:rFonts w:ascii="Marianne" w:eastAsia="Marianne" w:hAnsi="Marianne" w:cs="Marianne"/>
          <w:b/>
          <w:bCs/>
          <w:sz w:val="22"/>
          <w:szCs w:val="22"/>
        </w:rPr>
        <w:t>annexe financière</w:t>
      </w:r>
      <w:r w:rsidRPr="4C55FC54">
        <w:rPr>
          <w:rFonts w:ascii="Marianne" w:eastAsia="Marianne" w:hAnsi="Marianne" w:cs="Marianne"/>
          <w:sz w:val="22"/>
          <w:szCs w:val="22"/>
        </w:rPr>
        <w:t xml:space="preserve"> détaillant les dépenses prévisionnelles</w:t>
      </w:r>
      <w:r w:rsidR="00A332A5">
        <w:rPr>
          <w:rFonts w:ascii="Marianne" w:eastAsia="Marianne" w:hAnsi="Marianne" w:cs="Marianne"/>
          <w:sz w:val="22"/>
          <w:szCs w:val="22"/>
        </w:rPr>
        <w:t>.</w:t>
      </w:r>
      <w:r w:rsidRPr="4C55FC54">
        <w:rPr>
          <w:rFonts w:ascii="Marianne" w:eastAsia="Marianne" w:hAnsi="Marianne" w:cs="Marianne"/>
          <w:sz w:val="22"/>
          <w:szCs w:val="22"/>
        </w:rPr>
        <w:t xml:space="preserve"> (cf. </w:t>
      </w:r>
      <w:r w:rsidR="006F6DE9">
        <w:rPr>
          <w:rFonts w:ascii="Marianne" w:eastAsia="Marianne" w:hAnsi="Marianne" w:cs="Marianne"/>
          <w:sz w:val="22"/>
          <w:szCs w:val="22"/>
        </w:rPr>
        <w:t>Document</w:t>
      </w:r>
      <w:r w:rsidRPr="4C55FC54">
        <w:rPr>
          <w:rFonts w:ascii="Marianne" w:eastAsia="Marianne" w:hAnsi="Marianne" w:cs="Marianne"/>
          <w:sz w:val="22"/>
          <w:szCs w:val="22"/>
        </w:rPr>
        <w:t xml:space="preserve"> financi</w:t>
      </w:r>
      <w:r w:rsidR="006F6DE9">
        <w:rPr>
          <w:rFonts w:ascii="Marianne" w:eastAsia="Marianne" w:hAnsi="Marianne" w:cs="Marianne"/>
          <w:sz w:val="22"/>
          <w:szCs w:val="22"/>
        </w:rPr>
        <w:t>er</w:t>
      </w:r>
      <w:r w:rsidRPr="4C55FC54">
        <w:rPr>
          <w:rFonts w:ascii="Marianne" w:eastAsia="Marianne" w:hAnsi="Marianne" w:cs="Marianne"/>
          <w:sz w:val="22"/>
          <w:szCs w:val="22"/>
        </w:rPr>
        <w:t xml:space="preserve"> </w:t>
      </w:r>
      <w:r w:rsidR="006F6DE9">
        <w:rPr>
          <w:rFonts w:ascii="Marianne" w:eastAsia="Marianne" w:hAnsi="Marianne" w:cs="Marianne"/>
          <w:sz w:val="22"/>
          <w:szCs w:val="22"/>
        </w:rPr>
        <w:t>en annexe</w:t>
      </w:r>
      <w:r w:rsidRPr="4C55FC54">
        <w:rPr>
          <w:rFonts w:ascii="Marianne" w:eastAsia="Marianne" w:hAnsi="Marianne" w:cs="Marianne"/>
          <w:sz w:val="22"/>
          <w:szCs w:val="22"/>
        </w:rPr>
        <w:t>)</w:t>
      </w:r>
      <w:r w:rsidR="59FC0917" w:rsidRPr="4C55FC54">
        <w:rPr>
          <w:rFonts w:ascii="Marianne" w:eastAsia="Marianne" w:hAnsi="Marianne" w:cs="Marianne"/>
          <w:sz w:val="22"/>
          <w:szCs w:val="22"/>
        </w:rPr>
        <w:t xml:space="preserve"> </w:t>
      </w:r>
    </w:p>
    <w:p w14:paraId="7B70F510" w14:textId="28393443" w:rsidR="1BDAEB36" w:rsidRDefault="1BDAEB36" w:rsidP="3514F51A">
      <w:pPr>
        <w:pStyle w:val="ListParagraph"/>
        <w:numPr>
          <w:ilvl w:val="0"/>
          <w:numId w:val="8"/>
        </w:numPr>
        <w:shd w:val="clear" w:color="auto" w:fill="FFFFFF" w:themeFill="background1"/>
        <w:jc w:val="left"/>
        <w:rPr>
          <w:rFonts w:ascii="Marianne" w:eastAsia="Marianne" w:hAnsi="Marianne" w:cs="Marianne"/>
          <w:color w:val="000000" w:themeColor="text1"/>
          <w:szCs w:val="22"/>
        </w:rPr>
      </w:pPr>
      <w:r w:rsidRPr="3514F51A">
        <w:rPr>
          <w:rFonts w:ascii="Marianne" w:eastAsia="Marianne" w:hAnsi="Marianne" w:cs="Marianne"/>
          <w:color w:val="000000" w:themeColor="text1"/>
          <w:szCs w:val="22"/>
        </w:rPr>
        <w:t xml:space="preserve">Une </w:t>
      </w:r>
      <w:r w:rsidRPr="3514F51A">
        <w:rPr>
          <w:rFonts w:ascii="Marianne" w:eastAsia="Marianne" w:hAnsi="Marianne" w:cs="Marianne"/>
          <w:b/>
          <w:bCs/>
          <w:color w:val="000000" w:themeColor="text1"/>
          <w:szCs w:val="22"/>
        </w:rPr>
        <w:t>lettre du superviseur scientifique</w:t>
      </w:r>
      <w:r w:rsidRPr="3514F51A">
        <w:rPr>
          <w:rFonts w:ascii="Marianne" w:eastAsia="Marianne" w:hAnsi="Marianne" w:cs="Marianne"/>
          <w:color w:val="000000" w:themeColor="text1"/>
          <w:szCs w:val="22"/>
        </w:rPr>
        <w:t xml:space="preserve"> </w:t>
      </w:r>
      <w:r w:rsidRPr="3514F51A">
        <w:rPr>
          <w:rFonts w:ascii="Marianne" w:eastAsia="Marianne" w:hAnsi="Marianne" w:cs="Marianne"/>
          <w:b/>
          <w:bCs/>
          <w:color w:val="000000" w:themeColor="text1"/>
          <w:szCs w:val="22"/>
        </w:rPr>
        <w:t>du projet</w:t>
      </w:r>
      <w:r w:rsidRPr="3514F51A">
        <w:rPr>
          <w:rFonts w:ascii="Marianne" w:eastAsia="Marianne" w:hAnsi="Marianne" w:cs="Marianne"/>
          <w:color w:val="000000" w:themeColor="text1"/>
          <w:szCs w:val="22"/>
        </w:rPr>
        <w:t xml:space="preserve"> indiquant qu’il</w:t>
      </w:r>
      <w:r w:rsidR="56D453CC" w:rsidRPr="3514F51A">
        <w:rPr>
          <w:rFonts w:ascii="Marianne" w:eastAsia="Marianne" w:hAnsi="Marianne" w:cs="Marianne"/>
          <w:color w:val="000000" w:themeColor="text1"/>
          <w:szCs w:val="22"/>
        </w:rPr>
        <w:t xml:space="preserve"> </w:t>
      </w:r>
      <w:r w:rsidRPr="3514F51A">
        <w:rPr>
          <w:rFonts w:ascii="Marianne" w:eastAsia="Marianne" w:hAnsi="Marianne" w:cs="Marianne"/>
          <w:color w:val="000000" w:themeColor="text1"/>
          <w:szCs w:val="22"/>
        </w:rPr>
        <w:t>accepte de superviser le</w:t>
      </w:r>
      <w:r w:rsidR="3ED3EB1B" w:rsidRPr="3514F51A">
        <w:rPr>
          <w:rFonts w:ascii="Marianne" w:eastAsia="Marianne" w:hAnsi="Marianne" w:cs="Marianne"/>
          <w:color w:val="000000" w:themeColor="text1"/>
          <w:szCs w:val="22"/>
        </w:rPr>
        <w:t xml:space="preserve"> candidat</w:t>
      </w:r>
      <w:r w:rsidRPr="3514F51A">
        <w:rPr>
          <w:rFonts w:ascii="Marianne" w:eastAsia="Marianne" w:hAnsi="Marianne" w:cs="Marianne"/>
          <w:color w:val="000000" w:themeColor="text1"/>
          <w:szCs w:val="22"/>
        </w:rPr>
        <w:t xml:space="preserve"> et expliquant sa motivation à travailler sur le projet.</w:t>
      </w:r>
      <w:r w:rsidR="700417FF" w:rsidRPr="3514F51A">
        <w:rPr>
          <w:rFonts w:ascii="Marianne" w:eastAsia="Marianne" w:hAnsi="Marianne" w:cs="Marianne"/>
          <w:color w:val="000000" w:themeColor="text1"/>
          <w:szCs w:val="22"/>
        </w:rPr>
        <w:t xml:space="preserve"> / 1 page</w:t>
      </w:r>
    </w:p>
    <w:p w14:paraId="0FAE25AF" w14:textId="291EBEB7" w:rsidR="1BDAEB36" w:rsidRDefault="1BDAEB36" w:rsidP="30D4840A">
      <w:pPr>
        <w:pStyle w:val="ListParagraph"/>
        <w:numPr>
          <w:ilvl w:val="0"/>
          <w:numId w:val="8"/>
        </w:numPr>
        <w:shd w:val="clear" w:color="auto" w:fill="FFFFFF" w:themeFill="background1"/>
        <w:jc w:val="left"/>
        <w:rPr>
          <w:rFonts w:ascii="Marianne" w:eastAsia="Marianne" w:hAnsi="Marianne" w:cs="Marianne"/>
          <w:b/>
          <w:bCs/>
          <w:color w:val="000000" w:themeColor="text1"/>
        </w:rPr>
      </w:pPr>
      <w:r w:rsidRPr="4C55FC54">
        <w:rPr>
          <w:rFonts w:ascii="Marianne" w:eastAsia="Marianne" w:hAnsi="Marianne" w:cs="Marianne"/>
          <w:color w:val="000000" w:themeColor="text1"/>
        </w:rPr>
        <w:t xml:space="preserve">Le </w:t>
      </w:r>
      <w:r w:rsidRPr="4C55FC54">
        <w:rPr>
          <w:rFonts w:ascii="Marianne" w:eastAsia="Marianne" w:hAnsi="Marianne" w:cs="Marianne"/>
          <w:b/>
          <w:bCs/>
          <w:color w:val="000000" w:themeColor="text1"/>
        </w:rPr>
        <w:t xml:space="preserve">CV </w:t>
      </w:r>
      <w:r w:rsidR="004E01C6">
        <w:rPr>
          <w:rFonts w:ascii="Marianne" w:eastAsia="Marianne" w:hAnsi="Marianne" w:cs="Marianne"/>
          <w:b/>
          <w:bCs/>
          <w:color w:val="000000" w:themeColor="text1"/>
        </w:rPr>
        <w:t xml:space="preserve">court </w:t>
      </w:r>
      <w:r w:rsidRPr="4C55FC54">
        <w:rPr>
          <w:rFonts w:ascii="Marianne" w:eastAsia="Marianne" w:hAnsi="Marianne" w:cs="Marianne"/>
          <w:b/>
          <w:bCs/>
          <w:color w:val="000000" w:themeColor="text1"/>
        </w:rPr>
        <w:t xml:space="preserve">du </w:t>
      </w:r>
      <w:r w:rsidR="5F9D66D2" w:rsidRPr="4C55FC54">
        <w:rPr>
          <w:rFonts w:ascii="Marianne" w:eastAsia="Marianne" w:hAnsi="Marianne" w:cs="Marianne"/>
          <w:b/>
          <w:bCs/>
          <w:color w:val="000000" w:themeColor="text1"/>
        </w:rPr>
        <w:t xml:space="preserve">superviseur </w:t>
      </w:r>
      <w:r w:rsidRPr="4C55FC54">
        <w:rPr>
          <w:rFonts w:ascii="Marianne" w:eastAsia="Marianne" w:hAnsi="Marianne" w:cs="Marianne"/>
          <w:b/>
          <w:bCs/>
          <w:color w:val="000000" w:themeColor="text1"/>
        </w:rPr>
        <w:t>scientifique</w:t>
      </w:r>
      <w:r w:rsidRPr="4C55FC54">
        <w:rPr>
          <w:rFonts w:ascii="Marianne" w:eastAsia="Marianne" w:hAnsi="Marianne" w:cs="Marianne"/>
          <w:color w:val="000000" w:themeColor="text1"/>
        </w:rPr>
        <w:t xml:space="preserve"> </w:t>
      </w:r>
      <w:r w:rsidRPr="4C55FC54">
        <w:rPr>
          <w:rFonts w:ascii="Marianne" w:eastAsia="Marianne" w:hAnsi="Marianne" w:cs="Marianne"/>
          <w:b/>
          <w:bCs/>
          <w:color w:val="000000" w:themeColor="text1"/>
        </w:rPr>
        <w:t>du projet</w:t>
      </w:r>
      <w:r w:rsidR="47B60A9F" w:rsidRPr="4C55FC54">
        <w:rPr>
          <w:rFonts w:ascii="Marianne" w:eastAsia="Marianne" w:hAnsi="Marianne" w:cs="Marianne"/>
          <w:b/>
          <w:bCs/>
          <w:color w:val="000000" w:themeColor="text1"/>
        </w:rPr>
        <w:t xml:space="preserve"> </w:t>
      </w:r>
      <w:r w:rsidR="61CEAC10" w:rsidRPr="4C55FC54">
        <w:rPr>
          <w:rFonts w:ascii="Marianne" w:eastAsia="Marianne" w:hAnsi="Marianne" w:cs="Marianne"/>
          <w:b/>
          <w:bCs/>
          <w:color w:val="000000" w:themeColor="text1"/>
        </w:rPr>
        <w:t>listant ses principales publications</w:t>
      </w:r>
      <w:r w:rsidR="00A332A5">
        <w:rPr>
          <w:rFonts w:ascii="Marianne" w:eastAsia="Marianne" w:hAnsi="Marianne" w:cs="Marianne"/>
          <w:b/>
          <w:bCs/>
          <w:color w:val="000000" w:themeColor="text1"/>
        </w:rPr>
        <w:t>.</w:t>
      </w:r>
    </w:p>
    <w:p w14:paraId="49A3BF71" w14:textId="437C92C3" w:rsidR="1BDAEB36" w:rsidRDefault="1BDAEB36" w:rsidP="3514F51A">
      <w:pPr>
        <w:pStyle w:val="ListParagraph"/>
        <w:numPr>
          <w:ilvl w:val="0"/>
          <w:numId w:val="8"/>
        </w:numPr>
        <w:shd w:val="clear" w:color="auto" w:fill="FFFFFF" w:themeFill="background1"/>
        <w:jc w:val="left"/>
        <w:rPr>
          <w:rFonts w:ascii="Marianne" w:eastAsia="Marianne" w:hAnsi="Marianne" w:cs="Marianne"/>
          <w:color w:val="000000" w:themeColor="text1"/>
          <w:szCs w:val="22"/>
        </w:rPr>
      </w:pPr>
      <w:r w:rsidRPr="3514F51A">
        <w:rPr>
          <w:rFonts w:ascii="Marianne" w:eastAsia="Marianne" w:hAnsi="Marianne" w:cs="Marianne"/>
          <w:color w:val="000000" w:themeColor="text1"/>
          <w:szCs w:val="22"/>
        </w:rPr>
        <w:t xml:space="preserve">Une </w:t>
      </w:r>
      <w:r w:rsidRPr="3514F51A">
        <w:rPr>
          <w:rFonts w:ascii="Marianne" w:eastAsia="Marianne" w:hAnsi="Marianne" w:cs="Marianne"/>
          <w:b/>
          <w:bCs/>
          <w:color w:val="000000" w:themeColor="text1"/>
          <w:szCs w:val="22"/>
        </w:rPr>
        <w:t>lettre du</w:t>
      </w:r>
      <w:r w:rsidR="1E43AA0D" w:rsidRPr="3514F51A">
        <w:rPr>
          <w:rFonts w:ascii="Marianne" w:eastAsia="Marianne" w:hAnsi="Marianne" w:cs="Marianne"/>
          <w:b/>
          <w:bCs/>
          <w:color w:val="000000" w:themeColor="text1"/>
          <w:szCs w:val="22"/>
        </w:rPr>
        <w:t xml:space="preserve"> directeur</w:t>
      </w:r>
      <w:r w:rsidRPr="3514F51A">
        <w:rPr>
          <w:rFonts w:ascii="Marianne" w:eastAsia="Marianne" w:hAnsi="Marianne" w:cs="Marianne"/>
          <w:b/>
          <w:bCs/>
          <w:color w:val="000000" w:themeColor="text1"/>
          <w:szCs w:val="22"/>
        </w:rPr>
        <w:t xml:space="preserve"> du laboratoire d’accueil</w:t>
      </w:r>
      <w:r w:rsidRPr="3514F51A">
        <w:rPr>
          <w:rFonts w:ascii="Marianne" w:eastAsia="Marianne" w:hAnsi="Marianne" w:cs="Marianne"/>
          <w:color w:val="000000" w:themeColor="text1"/>
          <w:szCs w:val="22"/>
        </w:rPr>
        <w:t xml:space="preserve"> indiquant son engagement à fournir le soutien administratif et matériel nécessaire à la réalisation du projet.</w:t>
      </w:r>
      <w:r w:rsidR="4B902554" w:rsidRPr="3514F51A">
        <w:rPr>
          <w:rFonts w:ascii="Marianne" w:eastAsia="Marianne" w:hAnsi="Marianne" w:cs="Marianne"/>
          <w:color w:val="000000" w:themeColor="text1"/>
          <w:szCs w:val="22"/>
        </w:rPr>
        <w:t xml:space="preserve"> </w:t>
      </w:r>
      <w:r w:rsidR="006F6DE9">
        <w:rPr>
          <w:rFonts w:ascii="Marianne" w:eastAsia="Marianne" w:hAnsi="Marianne" w:cs="Marianne"/>
          <w:color w:val="000000" w:themeColor="text1"/>
          <w:szCs w:val="22"/>
        </w:rPr>
        <w:t>/ 1 page</w:t>
      </w:r>
    </w:p>
    <w:p w14:paraId="0737100C" w14:textId="604669DF" w:rsidR="1BDAEB36" w:rsidRDefault="1BDAEB36" w:rsidP="3514F51A">
      <w:pPr>
        <w:pStyle w:val="ListParagraph"/>
        <w:numPr>
          <w:ilvl w:val="0"/>
          <w:numId w:val="8"/>
        </w:numPr>
        <w:shd w:val="clear" w:color="auto" w:fill="FFFFFF" w:themeFill="background1"/>
        <w:jc w:val="left"/>
        <w:rPr>
          <w:rFonts w:ascii="Marianne" w:eastAsia="Marianne" w:hAnsi="Marianne" w:cs="Marianne"/>
          <w:b/>
          <w:bCs/>
          <w:color w:val="000000" w:themeColor="text1"/>
          <w:szCs w:val="22"/>
        </w:rPr>
      </w:pPr>
      <w:r w:rsidRPr="3514F51A">
        <w:rPr>
          <w:rFonts w:ascii="Marianne" w:eastAsia="Marianne" w:hAnsi="Marianne" w:cs="Marianne"/>
          <w:color w:val="000000" w:themeColor="text1"/>
          <w:szCs w:val="22"/>
        </w:rPr>
        <w:t xml:space="preserve">Une copie du </w:t>
      </w:r>
      <w:r w:rsidRPr="3514F51A">
        <w:rPr>
          <w:rFonts w:ascii="Marianne" w:eastAsia="Marianne" w:hAnsi="Marianne" w:cs="Marianne"/>
          <w:b/>
          <w:bCs/>
          <w:color w:val="000000" w:themeColor="text1"/>
          <w:szCs w:val="22"/>
        </w:rPr>
        <w:t>diplôme de doctorat</w:t>
      </w:r>
    </w:p>
    <w:p w14:paraId="515DE2FD" w14:textId="22E70D51" w:rsidR="6ECB894D" w:rsidRDefault="6ECB894D" w:rsidP="3514F51A">
      <w:pPr>
        <w:pStyle w:val="NormalWeb"/>
        <w:ind w:left="709" w:hanging="294"/>
        <w:jc w:val="both"/>
        <w:rPr>
          <w:rFonts w:ascii="Marianne" w:hAnsi="Marianne"/>
          <w:sz w:val="22"/>
          <w:szCs w:val="22"/>
        </w:rPr>
      </w:pPr>
    </w:p>
    <w:tbl>
      <w:tblPr>
        <w:tblStyle w:val="1"/>
        <w:tblW w:w="9350" w:type="dxa"/>
        <w:tblInd w:w="0" w:type="dxa"/>
        <w:tblBorders>
          <w:top w:val="single" w:sz="4" w:space="0" w:color="000091"/>
          <w:left w:val="single" w:sz="4" w:space="0" w:color="000091"/>
          <w:bottom w:val="single" w:sz="4" w:space="0" w:color="000091"/>
          <w:right w:val="single" w:sz="4" w:space="0" w:color="000091"/>
          <w:insideH w:val="single" w:sz="4" w:space="0" w:color="000091"/>
          <w:insideV w:val="single" w:sz="4" w:space="0" w:color="000091"/>
        </w:tblBorders>
        <w:tblLayout w:type="fixed"/>
        <w:tblLook w:val="0400" w:firstRow="0" w:lastRow="0" w:firstColumn="0" w:lastColumn="0" w:noHBand="0" w:noVBand="1"/>
      </w:tblPr>
      <w:tblGrid>
        <w:gridCol w:w="9350"/>
      </w:tblGrid>
      <w:tr w:rsidR="009D3C17" w:rsidRPr="00DE7D34" w14:paraId="1248A86E" w14:textId="77777777" w:rsidTr="00F453AE">
        <w:tc>
          <w:tcPr>
            <w:tcW w:w="9350" w:type="dxa"/>
          </w:tcPr>
          <w:p w14:paraId="65C0033A" w14:textId="3CAF6863" w:rsidR="009D3C17" w:rsidRPr="00DE7D34" w:rsidRDefault="009D3C17" w:rsidP="00603D3E">
            <w:pPr>
              <w:pBdr>
                <w:top w:val="nil"/>
                <w:left w:val="nil"/>
                <w:bottom w:val="nil"/>
                <w:right w:val="nil"/>
                <w:between w:val="nil"/>
              </w:pBdr>
              <w:spacing w:before="120" w:after="120"/>
              <w:rPr>
                <w:rFonts w:eastAsia="Palatino Linotype" w:cs="Palatino Linotype"/>
                <w:color w:val="008000"/>
                <w:sz w:val="22"/>
                <w:szCs w:val="22"/>
              </w:rPr>
            </w:pPr>
            <w:bookmarkStart w:id="136" w:name="_Hlk77685468"/>
            <w:r w:rsidRPr="00DE7D34">
              <w:rPr>
                <w:rFonts w:eastAsia="Palatino Linotype" w:cs="Palatino Linotype"/>
                <w:color w:val="000091"/>
                <w:sz w:val="22"/>
                <w:szCs w:val="22"/>
              </w:rPr>
              <w:t>Aucun élément complémentaire ne pourra être accepté après la clôture de l</w:t>
            </w:r>
            <w:r w:rsidR="00D832E9">
              <w:rPr>
                <w:rFonts w:eastAsia="Palatino Linotype" w:cs="Palatino Linotype"/>
                <w:color w:val="000091"/>
                <w:sz w:val="22"/>
                <w:szCs w:val="22"/>
              </w:rPr>
              <w:t>’</w:t>
            </w:r>
            <w:r w:rsidRPr="00DE7D34">
              <w:rPr>
                <w:rFonts w:eastAsia="Palatino Linotype" w:cs="Palatino Linotype"/>
                <w:color w:val="000091"/>
                <w:sz w:val="22"/>
                <w:szCs w:val="22"/>
              </w:rPr>
              <w:t xml:space="preserve">appel à </w:t>
            </w:r>
            <w:r w:rsidR="008C29FD" w:rsidRPr="00DE7D34">
              <w:rPr>
                <w:rFonts w:eastAsia="Palatino Linotype" w:cs="Palatino Linotype"/>
                <w:color w:val="000091"/>
                <w:sz w:val="22"/>
                <w:szCs w:val="22"/>
              </w:rPr>
              <w:t>candidatures</w:t>
            </w:r>
            <w:r w:rsidR="001A2822" w:rsidRPr="00DE7D34">
              <w:rPr>
                <w:rFonts w:eastAsia="Palatino Linotype" w:cs="Palatino Linotype"/>
                <w:color w:val="000091"/>
                <w:sz w:val="22"/>
                <w:szCs w:val="22"/>
              </w:rPr>
              <w:t xml:space="preserve"> </w:t>
            </w:r>
            <w:r w:rsidRPr="00DE7D34">
              <w:rPr>
                <w:rFonts w:eastAsia="Palatino Linotype" w:cs="Palatino Linotype"/>
                <w:color w:val="000091"/>
                <w:sz w:val="22"/>
                <w:szCs w:val="22"/>
              </w:rPr>
              <w:t>dont la date et l</w:t>
            </w:r>
            <w:r w:rsidR="00D832E9">
              <w:rPr>
                <w:rFonts w:eastAsia="Palatino Linotype" w:cs="Palatino Linotype"/>
                <w:color w:val="000091"/>
                <w:sz w:val="22"/>
                <w:szCs w:val="22"/>
              </w:rPr>
              <w:t>’</w:t>
            </w:r>
            <w:r w:rsidRPr="00DE7D34">
              <w:rPr>
                <w:rFonts w:eastAsia="Palatino Linotype" w:cs="Palatino Linotype"/>
                <w:color w:val="000091"/>
                <w:sz w:val="22"/>
                <w:szCs w:val="22"/>
              </w:rPr>
              <w:t xml:space="preserve">heure sont indiquées </w:t>
            </w:r>
            <w:hyperlink w:anchor="_Dates_importantes" w:history="1">
              <w:r w:rsidR="00DE201C" w:rsidRPr="00DE7D34">
                <w:rPr>
                  <w:rStyle w:val="Hyperlink"/>
                  <w:szCs w:val="22"/>
                  <w:u w:val="none"/>
                </w:rPr>
                <w:t xml:space="preserve">page </w:t>
              </w:r>
              <w:r w:rsidR="00C94A00" w:rsidRPr="00DE7D34">
                <w:rPr>
                  <w:rStyle w:val="Hyperlink"/>
                  <w:szCs w:val="22"/>
                  <w:u w:val="none"/>
                </w:rPr>
                <w:t>2</w:t>
              </w:r>
            </w:hyperlink>
            <w:r w:rsidRPr="00DE7D34">
              <w:rPr>
                <w:rFonts w:eastAsia="Palatino Linotype" w:cs="Palatino Linotype"/>
                <w:color w:val="008000"/>
                <w:sz w:val="22"/>
                <w:szCs w:val="22"/>
              </w:rPr>
              <w:t>.</w:t>
            </w:r>
          </w:p>
        </w:tc>
      </w:tr>
    </w:tbl>
    <w:bookmarkEnd w:id="136"/>
    <w:p w14:paraId="15A48FAA" w14:textId="4B33D79F" w:rsidR="001A2822" w:rsidRPr="00DE7D34" w:rsidRDefault="001A2822" w:rsidP="00603D3E">
      <w:pPr>
        <w:pBdr>
          <w:top w:val="nil"/>
          <w:left w:val="nil"/>
          <w:bottom w:val="nil"/>
          <w:right w:val="nil"/>
          <w:between w:val="nil"/>
        </w:pBdr>
        <w:spacing w:before="120" w:after="120"/>
        <w:jc w:val="both"/>
        <w:rPr>
          <w:rFonts w:eastAsia="Palatino Linotype" w:cs="Palatino Linotype"/>
          <w:color w:val="000000"/>
          <w:sz w:val="22"/>
        </w:rPr>
      </w:pPr>
      <w:r w:rsidRPr="00DE7D34">
        <w:rPr>
          <w:rFonts w:eastAsia="Palatino Linotype" w:cs="Palatino Linotype"/>
          <w:color w:val="000000" w:themeColor="text1"/>
          <w:sz w:val="22"/>
        </w:rPr>
        <w:t xml:space="preserve">Le dossier devra être déposé </w:t>
      </w:r>
      <w:r w:rsidR="006923BA" w:rsidRPr="00DE7D34">
        <w:rPr>
          <w:rFonts w:eastAsia="Palatino Linotype" w:cs="Palatino Linotype"/>
          <w:color w:val="000000" w:themeColor="text1"/>
          <w:sz w:val="22"/>
        </w:rPr>
        <w:t>à</w:t>
      </w:r>
      <w:r w:rsidRPr="00DE7D34">
        <w:rPr>
          <w:rFonts w:eastAsia="Palatino Linotype" w:cs="Palatino Linotype"/>
          <w:color w:val="000000" w:themeColor="text1"/>
          <w:sz w:val="22"/>
        </w:rPr>
        <w:t xml:space="preserve"> l</w:t>
      </w:r>
      <w:r w:rsidR="00D832E9">
        <w:rPr>
          <w:rFonts w:eastAsia="Palatino Linotype" w:cs="Palatino Linotype"/>
          <w:color w:val="000000" w:themeColor="text1"/>
          <w:sz w:val="22"/>
        </w:rPr>
        <w:t>’</w:t>
      </w:r>
      <w:r w:rsidRPr="00DE7D34">
        <w:rPr>
          <w:rFonts w:eastAsia="Palatino Linotype" w:cs="Palatino Linotype"/>
          <w:color w:val="000000" w:themeColor="text1"/>
          <w:sz w:val="22"/>
        </w:rPr>
        <w:t>adresse mentionnée</w:t>
      </w:r>
      <w:r w:rsidR="00AC360D" w:rsidRPr="00DE7D34">
        <w:rPr>
          <w:rFonts w:eastAsia="Palatino Linotype" w:cs="Palatino Linotype"/>
          <w:color w:val="000000" w:themeColor="text1"/>
          <w:sz w:val="22"/>
        </w:rPr>
        <w:t xml:space="preserve"> page 2.</w:t>
      </w:r>
      <w:r w:rsidRPr="00DE7D34">
        <w:rPr>
          <w:rFonts w:eastAsia="Palatino Linotype" w:cs="Palatino Linotype"/>
          <w:color w:val="000000" w:themeColor="text1"/>
          <w:sz w:val="22"/>
        </w:rPr>
        <w:t xml:space="preserve"> </w:t>
      </w:r>
    </w:p>
    <w:p w14:paraId="6CF14DA4" w14:textId="40C0D254" w:rsidR="00B651B3" w:rsidRPr="00DE7D34" w:rsidRDefault="00B651B3" w:rsidP="00603D3E">
      <w:pPr>
        <w:pBdr>
          <w:top w:val="nil"/>
          <w:left w:val="nil"/>
          <w:bottom w:val="nil"/>
          <w:right w:val="nil"/>
          <w:between w:val="nil"/>
        </w:pBdr>
        <w:spacing w:before="120" w:after="120"/>
        <w:jc w:val="both"/>
        <w:rPr>
          <w:sz w:val="22"/>
        </w:rPr>
      </w:pPr>
      <w:r w:rsidRPr="00DE7D34">
        <w:rPr>
          <w:rFonts w:eastAsia="Palatino Linotype" w:cs="Palatino Linotype"/>
          <w:color w:val="000000"/>
          <w:sz w:val="22"/>
        </w:rPr>
        <w:t>Les trames des documents scientifiques et financiers sont accessibles à partir de la page web de publication du présent appel à candidatures (voir adresse page 2).</w:t>
      </w:r>
    </w:p>
    <w:p w14:paraId="1D35140C" w14:textId="49E6423C" w:rsidR="006F6DE9" w:rsidRPr="00DE7D34" w:rsidRDefault="00AD0C9A" w:rsidP="00603D3E">
      <w:pPr>
        <w:pBdr>
          <w:top w:val="nil"/>
          <w:left w:val="nil"/>
          <w:bottom w:val="nil"/>
          <w:right w:val="nil"/>
          <w:between w:val="nil"/>
        </w:pBdr>
        <w:spacing w:before="120" w:after="120"/>
        <w:jc w:val="both"/>
        <w:rPr>
          <w:rFonts w:eastAsia="Palatino Linotype" w:cs="Palatino Linotype"/>
          <w:color w:val="000000"/>
          <w:sz w:val="22"/>
          <w:u w:val="single"/>
        </w:rPr>
      </w:pPr>
      <w:r w:rsidRPr="00DE7D34">
        <w:rPr>
          <w:rFonts w:eastAsia="Palatino Linotype" w:cs="Palatino Linotype"/>
          <w:color w:val="000000"/>
          <w:sz w:val="22"/>
          <w:u w:val="single"/>
        </w:rPr>
        <w:t>Le document</w:t>
      </w:r>
      <w:r w:rsidR="00905B13" w:rsidRPr="00DE7D34">
        <w:rPr>
          <w:rFonts w:eastAsia="Palatino Linotype" w:cs="Palatino Linotype"/>
          <w:color w:val="000000"/>
          <w:sz w:val="22"/>
          <w:u w:val="single"/>
        </w:rPr>
        <w:t xml:space="preserve"> scientifique</w:t>
      </w:r>
      <w:r w:rsidRPr="00DE7D34">
        <w:rPr>
          <w:rFonts w:eastAsia="Palatino Linotype" w:cs="Palatino Linotype"/>
          <w:color w:val="000000"/>
          <w:sz w:val="22"/>
          <w:u w:val="single"/>
        </w:rPr>
        <w:t xml:space="preserve"> </w:t>
      </w:r>
      <w:r w:rsidR="006F6DE9">
        <w:rPr>
          <w:rFonts w:eastAsia="Palatino Linotype" w:cs="Palatino Linotype"/>
          <w:color w:val="000000"/>
          <w:sz w:val="22"/>
          <w:u w:val="single"/>
        </w:rPr>
        <w:t xml:space="preserve">et le CV </w:t>
      </w:r>
      <w:r w:rsidRPr="00DE7D34">
        <w:rPr>
          <w:rFonts w:eastAsia="Palatino Linotype" w:cs="Palatino Linotype"/>
          <w:color w:val="000000"/>
          <w:sz w:val="22"/>
          <w:u w:val="single"/>
        </w:rPr>
        <w:t>devr</w:t>
      </w:r>
      <w:r w:rsidR="006F6DE9">
        <w:rPr>
          <w:rFonts w:eastAsia="Palatino Linotype" w:cs="Palatino Linotype"/>
          <w:color w:val="000000"/>
          <w:sz w:val="22"/>
          <w:u w:val="single"/>
        </w:rPr>
        <w:t>ont</w:t>
      </w:r>
      <w:r w:rsidRPr="00DE7D34">
        <w:rPr>
          <w:rFonts w:eastAsia="Palatino Linotype" w:cs="Palatino Linotype"/>
          <w:color w:val="000000"/>
          <w:sz w:val="22"/>
          <w:u w:val="single"/>
        </w:rPr>
        <w:t xml:space="preserve"> être converti</w:t>
      </w:r>
      <w:r w:rsidR="006F6DE9">
        <w:rPr>
          <w:rFonts w:eastAsia="Palatino Linotype" w:cs="Palatino Linotype"/>
          <w:color w:val="000000"/>
          <w:sz w:val="22"/>
          <w:u w:val="single"/>
        </w:rPr>
        <w:t xml:space="preserve">s </w:t>
      </w:r>
      <w:r w:rsidRPr="00DE7D34">
        <w:rPr>
          <w:rFonts w:eastAsia="Palatino Linotype" w:cs="Palatino Linotype"/>
          <w:color w:val="000000"/>
          <w:sz w:val="22"/>
          <w:u w:val="single"/>
        </w:rPr>
        <w:t xml:space="preserve">en pdf </w:t>
      </w:r>
      <w:r w:rsidR="002232C2" w:rsidRPr="00DE7D34">
        <w:rPr>
          <w:rFonts w:eastAsia="Palatino Linotype" w:cs="Palatino Linotype"/>
          <w:color w:val="000000"/>
          <w:sz w:val="22"/>
          <w:u w:val="single"/>
        </w:rPr>
        <w:t xml:space="preserve">non protégé </w:t>
      </w:r>
      <w:r w:rsidRPr="00DE7D34">
        <w:rPr>
          <w:rFonts w:eastAsia="Palatino Linotype" w:cs="Palatino Linotype"/>
          <w:color w:val="000000"/>
          <w:sz w:val="22"/>
          <w:u w:val="single"/>
        </w:rPr>
        <w:t>pour soumission.</w:t>
      </w:r>
    </w:p>
    <w:p w14:paraId="4AFF3B68" w14:textId="118F305B" w:rsidR="008347B8" w:rsidRDefault="00905B13" w:rsidP="00603D3E">
      <w:pPr>
        <w:pBdr>
          <w:top w:val="nil"/>
          <w:left w:val="nil"/>
          <w:bottom w:val="nil"/>
          <w:right w:val="nil"/>
          <w:between w:val="nil"/>
        </w:pBdr>
        <w:spacing w:before="120" w:after="120"/>
        <w:jc w:val="both"/>
        <w:rPr>
          <w:rFonts w:eastAsia="Palatino Linotype" w:cs="Palatino Linotype"/>
          <w:b/>
          <w:bCs/>
          <w:color w:val="000000"/>
          <w:sz w:val="22"/>
          <w:u w:val="single"/>
        </w:rPr>
      </w:pPr>
      <w:r w:rsidRPr="00DE7D34">
        <w:rPr>
          <w:rFonts w:eastAsia="Palatino Linotype" w:cs="Palatino Linotype"/>
          <w:color w:val="000000"/>
          <w:sz w:val="22"/>
          <w:u w:val="single"/>
        </w:rPr>
        <w:t xml:space="preserve">Le document financier devra être transmis au </w:t>
      </w:r>
      <w:r w:rsidRPr="00DE7D34">
        <w:rPr>
          <w:rFonts w:eastAsia="Palatino Linotype" w:cs="Palatino Linotype"/>
          <w:b/>
          <w:bCs/>
          <w:color w:val="000000"/>
          <w:sz w:val="22"/>
          <w:u w:val="single"/>
        </w:rPr>
        <w:t xml:space="preserve">format </w:t>
      </w:r>
      <w:r w:rsidR="00311A28" w:rsidRPr="00DE7D34">
        <w:rPr>
          <w:rFonts w:eastAsia="Palatino Linotype" w:cs="Palatino Linotype"/>
          <w:b/>
          <w:bCs/>
          <w:color w:val="000000"/>
          <w:sz w:val="22"/>
          <w:u w:val="single"/>
        </w:rPr>
        <w:t>e</w:t>
      </w:r>
      <w:r w:rsidR="00B651B3" w:rsidRPr="00DE7D34">
        <w:rPr>
          <w:rFonts w:eastAsia="Palatino Linotype" w:cs="Palatino Linotype"/>
          <w:b/>
          <w:bCs/>
          <w:color w:val="000000"/>
          <w:sz w:val="22"/>
          <w:u w:val="single"/>
        </w:rPr>
        <w:t>xcel</w:t>
      </w:r>
      <w:r w:rsidR="00B651B3" w:rsidRPr="00DE7D34">
        <w:rPr>
          <w:rFonts w:eastAsia="Palatino Linotype" w:cs="Palatino Linotype"/>
          <w:color w:val="000000"/>
          <w:sz w:val="22"/>
          <w:u w:val="single"/>
        </w:rPr>
        <w:t xml:space="preserve"> et </w:t>
      </w:r>
      <w:r w:rsidR="00B651B3" w:rsidRPr="00DE7D34">
        <w:rPr>
          <w:rFonts w:eastAsia="Palatino Linotype" w:cs="Palatino Linotype"/>
          <w:b/>
          <w:bCs/>
          <w:color w:val="000000"/>
          <w:sz w:val="22"/>
          <w:u w:val="single"/>
        </w:rPr>
        <w:t>pdf</w:t>
      </w:r>
      <w:r w:rsidR="00B651B3" w:rsidRPr="000D62C4">
        <w:rPr>
          <w:rFonts w:eastAsia="Palatino Linotype" w:cs="Palatino Linotype"/>
          <w:color w:val="000000"/>
          <w:sz w:val="22"/>
          <w:u w:val="single"/>
        </w:rPr>
        <w:t>.</w:t>
      </w:r>
    </w:p>
    <w:p w14:paraId="74819ABB" w14:textId="7578A5F9" w:rsidR="009C4DCE" w:rsidRDefault="009776AF" w:rsidP="00603D3E">
      <w:pPr>
        <w:pBdr>
          <w:top w:val="nil"/>
          <w:left w:val="nil"/>
          <w:bottom w:val="nil"/>
          <w:right w:val="nil"/>
          <w:between w:val="nil"/>
        </w:pBdr>
        <w:spacing w:before="120" w:after="120"/>
        <w:jc w:val="both"/>
        <w:rPr>
          <w:rFonts w:eastAsia="Palatino Linotype" w:cs="Palatino Linotype"/>
          <w:b/>
          <w:bCs/>
          <w:color w:val="E1000F"/>
          <w:sz w:val="22"/>
        </w:rPr>
      </w:pPr>
      <w:r w:rsidRPr="00DE7D34">
        <w:rPr>
          <w:rFonts w:eastAsia="Palatino Linotype" w:cs="Palatino Linotype"/>
          <w:b/>
          <w:bCs/>
          <w:color w:val="E1000F"/>
          <w:sz w:val="22"/>
        </w:rPr>
        <w:t xml:space="preserve">Toute candidature ne respectant pas </w:t>
      </w:r>
      <w:r w:rsidR="008317C3" w:rsidRPr="00DE7D34">
        <w:rPr>
          <w:rFonts w:eastAsia="Palatino Linotype" w:cs="Palatino Linotype"/>
          <w:b/>
          <w:bCs/>
          <w:color w:val="E1000F"/>
          <w:sz w:val="22"/>
        </w:rPr>
        <w:t>les modalités de soumission sera considéré comme inéligible et ne sera pas évalué.</w:t>
      </w:r>
    </w:p>
    <w:p w14:paraId="2B5550C4" w14:textId="145BCBC7" w:rsidR="00B43DFF" w:rsidRDefault="00B43DFF" w:rsidP="00603D3E">
      <w:pPr>
        <w:pBdr>
          <w:top w:val="nil"/>
          <w:left w:val="nil"/>
          <w:bottom w:val="nil"/>
          <w:right w:val="nil"/>
          <w:between w:val="nil"/>
        </w:pBdr>
        <w:spacing w:before="120" w:after="120"/>
        <w:jc w:val="both"/>
        <w:rPr>
          <w:rFonts w:eastAsia="Palatino Linotype" w:cs="Palatino Linotype"/>
          <w:b/>
          <w:bCs/>
          <w:color w:val="E1000F"/>
          <w:sz w:val="22"/>
        </w:rPr>
      </w:pPr>
    </w:p>
    <w:p w14:paraId="71F34A6B" w14:textId="7C82E969" w:rsidR="009672CB" w:rsidRPr="00E963D3" w:rsidRDefault="009672CB" w:rsidP="00603D3E">
      <w:pPr>
        <w:pStyle w:val="Heading2"/>
        <w:numPr>
          <w:ilvl w:val="1"/>
          <w:numId w:val="3"/>
        </w:numPr>
        <w:jc w:val="both"/>
      </w:pPr>
      <w:bookmarkStart w:id="137" w:name="_Toc192231172"/>
      <w:r w:rsidRPr="00E963D3">
        <w:t>Dépôt des candidatures</w:t>
      </w:r>
      <w:bookmarkEnd w:id="137"/>
    </w:p>
    <w:p w14:paraId="64AEEC54" w14:textId="71237BA9" w:rsidR="003D08A6" w:rsidRPr="00DE7D34" w:rsidRDefault="003642BB" w:rsidP="003B2C49">
      <w:pPr>
        <w:pStyle w:val="NormalWeb"/>
        <w:numPr>
          <w:ilvl w:val="0"/>
          <w:numId w:val="9"/>
        </w:numPr>
        <w:ind w:left="709" w:hanging="283"/>
        <w:jc w:val="both"/>
        <w:rPr>
          <w:rFonts w:ascii="Marianne" w:hAnsi="Marianne"/>
          <w:sz w:val="22"/>
          <w:szCs w:val="22"/>
        </w:rPr>
      </w:pPr>
      <w:r w:rsidRPr="00DE7D34">
        <w:rPr>
          <w:rStyle w:val="Strong"/>
          <w:rFonts w:ascii="Marianne" w:hAnsi="Marianne"/>
          <w:sz w:val="22"/>
          <w:szCs w:val="22"/>
        </w:rPr>
        <w:t>Date limite de soumission</w:t>
      </w:r>
      <w:r w:rsidRPr="00DE7D34">
        <w:rPr>
          <w:rFonts w:ascii="Marianne" w:hAnsi="Marianne"/>
          <w:sz w:val="22"/>
          <w:szCs w:val="22"/>
        </w:rPr>
        <w:t xml:space="preserve"> : </w:t>
      </w:r>
      <w:r w:rsidR="00581D83" w:rsidRPr="006F6DE9">
        <w:rPr>
          <w:rFonts w:ascii="Marianne" w:hAnsi="Marianne"/>
          <w:sz w:val="22"/>
          <w:szCs w:val="22"/>
        </w:rPr>
        <w:t>1</w:t>
      </w:r>
      <w:r w:rsidR="006F6DE9" w:rsidRPr="006F6DE9">
        <w:rPr>
          <w:rFonts w:ascii="Marianne" w:hAnsi="Marianne"/>
          <w:sz w:val="22"/>
          <w:szCs w:val="22"/>
          <w:vertAlign w:val="superscript"/>
        </w:rPr>
        <w:t>er</w:t>
      </w:r>
      <w:r w:rsidR="00581D83" w:rsidRPr="006F6DE9">
        <w:rPr>
          <w:rFonts w:ascii="Marianne" w:hAnsi="Marianne"/>
          <w:sz w:val="22"/>
          <w:szCs w:val="22"/>
        </w:rPr>
        <w:t xml:space="preserve"> septembre </w:t>
      </w:r>
      <w:r w:rsidR="00081C5E" w:rsidRPr="006F6DE9">
        <w:rPr>
          <w:rFonts w:ascii="Marianne" w:hAnsi="Marianne"/>
          <w:sz w:val="22"/>
          <w:szCs w:val="22"/>
        </w:rPr>
        <w:t>2025 à 23h59</w:t>
      </w:r>
      <w:r w:rsidRPr="006F6DE9">
        <w:rPr>
          <w:rFonts w:ascii="Marianne" w:hAnsi="Marianne"/>
          <w:sz w:val="22"/>
          <w:szCs w:val="22"/>
        </w:rPr>
        <w:t xml:space="preserve"> (heure de Paris).</w:t>
      </w:r>
    </w:p>
    <w:p w14:paraId="6ECB7BBE" w14:textId="5B58CF2F" w:rsidR="003642BB" w:rsidRPr="00DE7D34" w:rsidRDefault="003642BB" w:rsidP="003B2C49">
      <w:pPr>
        <w:pStyle w:val="NormalWeb"/>
        <w:numPr>
          <w:ilvl w:val="0"/>
          <w:numId w:val="9"/>
        </w:numPr>
        <w:ind w:left="709" w:hanging="283"/>
        <w:jc w:val="both"/>
        <w:rPr>
          <w:rFonts w:ascii="Marianne" w:hAnsi="Marianne"/>
          <w:sz w:val="22"/>
          <w:szCs w:val="22"/>
        </w:rPr>
      </w:pPr>
      <w:r w:rsidRPr="00DE7D34">
        <w:rPr>
          <w:rFonts w:ascii="Marianne" w:hAnsi="Marianne"/>
          <w:sz w:val="22"/>
          <w:szCs w:val="22"/>
        </w:rPr>
        <w:t xml:space="preserve">Les dossiers de candidature devront être envoyés par </w:t>
      </w:r>
      <w:r w:rsidRPr="00DE7D34">
        <w:rPr>
          <w:rStyle w:val="Strong"/>
          <w:rFonts w:ascii="Marianne" w:hAnsi="Marianne"/>
          <w:sz w:val="22"/>
          <w:szCs w:val="22"/>
        </w:rPr>
        <w:t>email</w:t>
      </w:r>
      <w:r w:rsidRPr="00DE7D34">
        <w:rPr>
          <w:rFonts w:ascii="Marianne" w:hAnsi="Marianne"/>
          <w:sz w:val="22"/>
          <w:szCs w:val="22"/>
        </w:rPr>
        <w:t xml:space="preserve"> à l</w:t>
      </w:r>
      <w:r w:rsidR="00D832E9">
        <w:rPr>
          <w:rFonts w:ascii="Marianne" w:hAnsi="Marianne"/>
          <w:sz w:val="22"/>
          <w:szCs w:val="22"/>
        </w:rPr>
        <w:t>’</w:t>
      </w:r>
      <w:r w:rsidRPr="00DE7D34">
        <w:rPr>
          <w:rFonts w:ascii="Marianne" w:hAnsi="Marianne"/>
          <w:sz w:val="22"/>
          <w:szCs w:val="22"/>
        </w:rPr>
        <w:t>adresse suivante</w:t>
      </w:r>
      <w:r w:rsidR="000D62C4">
        <w:rPr>
          <w:rFonts w:ascii="Marianne" w:hAnsi="Marianne"/>
          <w:sz w:val="22"/>
          <w:szCs w:val="22"/>
        </w:rPr>
        <w:t xml:space="preserve"> : </w:t>
      </w:r>
      <w:hyperlink r:id="rId15" w:history="1">
        <w:r w:rsidR="000D62C4" w:rsidRPr="00FB2C2E">
          <w:rPr>
            <w:rStyle w:val="Hyperlink"/>
            <w:b/>
            <w:bCs/>
            <w:szCs w:val="22"/>
          </w:rPr>
          <w:t>aap@pepr-propsy.fr</w:t>
        </w:r>
      </w:hyperlink>
      <w:r w:rsidRPr="000D62C4">
        <w:rPr>
          <w:rFonts w:ascii="Marianne" w:hAnsi="Marianne"/>
          <w:color w:val="0070C0"/>
          <w:sz w:val="22"/>
          <w:szCs w:val="22"/>
        </w:rPr>
        <w:t xml:space="preserve"> </w:t>
      </w:r>
    </w:p>
    <w:p w14:paraId="197386CA" w14:textId="2D012012" w:rsidR="00DD4AA7" w:rsidRPr="00DE7D34" w:rsidRDefault="003642BB" w:rsidP="101371E3">
      <w:pPr>
        <w:pStyle w:val="NormalWeb"/>
        <w:numPr>
          <w:ilvl w:val="0"/>
          <w:numId w:val="9"/>
        </w:numPr>
        <w:pBdr>
          <w:top w:val="nil"/>
          <w:left w:val="nil"/>
          <w:bottom w:val="nil"/>
          <w:right w:val="nil"/>
          <w:between w:val="nil"/>
        </w:pBdr>
        <w:spacing w:before="120" w:after="0"/>
        <w:ind w:left="709" w:hanging="283"/>
        <w:jc w:val="both"/>
        <w:rPr>
          <w:rFonts w:ascii="Marianne" w:hAnsi="Marianne"/>
          <w:sz w:val="22"/>
          <w:szCs w:val="22"/>
        </w:rPr>
      </w:pPr>
      <w:r w:rsidRPr="101371E3">
        <w:rPr>
          <w:rFonts w:ascii="Marianne" w:hAnsi="Marianne"/>
          <w:sz w:val="22"/>
          <w:szCs w:val="22"/>
        </w:rPr>
        <w:t xml:space="preserve">Un accusé de réception sera envoyé aux candidats après soumission du </w:t>
      </w:r>
      <w:r w:rsidR="50E21C88" w:rsidRPr="101371E3">
        <w:rPr>
          <w:rFonts w:ascii="Marianne" w:hAnsi="Marianne"/>
          <w:sz w:val="22"/>
          <w:szCs w:val="22"/>
        </w:rPr>
        <w:t xml:space="preserve">dossier. </w:t>
      </w:r>
    </w:p>
    <w:p w14:paraId="2A963501" w14:textId="0A70EACA" w:rsidR="007A4CF2" w:rsidRPr="00BE28EA" w:rsidRDefault="007A4CF2" w:rsidP="00603D3E">
      <w:pPr>
        <w:pStyle w:val="BodyText"/>
        <w:spacing w:line="307" w:lineRule="exact"/>
        <w:ind w:left="149"/>
        <w:jc w:val="both"/>
        <w:rPr>
          <w:sz w:val="20"/>
        </w:rPr>
      </w:pPr>
    </w:p>
    <w:p w14:paraId="5F7C2A46" w14:textId="75A7B9AA" w:rsidR="007A4CF2" w:rsidRPr="00BE28EA" w:rsidRDefault="007A4CF2" w:rsidP="00603D3E">
      <w:pPr>
        <w:pStyle w:val="BodyText"/>
        <w:jc w:val="both"/>
        <w:rPr>
          <w:sz w:val="8"/>
        </w:rPr>
      </w:pPr>
    </w:p>
    <w:p w14:paraId="520E8BD3" w14:textId="3E8AB69A" w:rsidR="00D34E8C" w:rsidRPr="00BE28EA" w:rsidRDefault="006F6DE9" w:rsidP="00603D3E">
      <w:pPr>
        <w:pStyle w:val="BodyText"/>
        <w:jc w:val="both"/>
        <w:rPr>
          <w:noProof/>
          <w:sz w:val="20"/>
        </w:rPr>
      </w:pPr>
      <w:r>
        <w:rPr>
          <w:noProof/>
          <w:lang w:eastAsia="fr-FR"/>
        </w:rPr>
        <w:drawing>
          <wp:anchor distT="0" distB="0" distL="114300" distR="114300" simplePos="0" relativeHeight="251658242" behindDoc="0" locked="0" layoutInCell="1" allowOverlap="1" wp14:anchorId="3D5C1414" wp14:editId="5DCFF587">
            <wp:simplePos x="0" y="0"/>
            <wp:positionH relativeFrom="margin">
              <wp:posOffset>2344420</wp:posOffset>
            </wp:positionH>
            <wp:positionV relativeFrom="margin">
              <wp:posOffset>2016125</wp:posOffset>
            </wp:positionV>
            <wp:extent cx="1099185" cy="1080135"/>
            <wp:effectExtent l="0" t="0" r="5715" b="0"/>
            <wp:wrapSquare wrapText="bothSides"/>
            <wp:docPr id="1023526324" name="Image 102352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8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99185" cy="1080135"/>
                    </a:xfrm>
                    <a:prstGeom prst="rect">
                      <a:avLst/>
                    </a:prstGeom>
                  </pic:spPr>
                </pic:pic>
              </a:graphicData>
            </a:graphic>
            <wp14:sizeRelH relativeFrom="margin">
              <wp14:pctWidth>0</wp14:pctWidth>
            </wp14:sizeRelH>
            <wp14:sizeRelV relativeFrom="margin">
              <wp14:pctHeight>0</wp14:pctHeight>
            </wp14:sizeRelV>
          </wp:anchor>
        </w:drawing>
      </w:r>
    </w:p>
    <w:p w14:paraId="64289028" w14:textId="6867F6F1" w:rsidR="007A4CF2" w:rsidRPr="00BE28EA" w:rsidRDefault="007A4CF2" w:rsidP="00603D3E">
      <w:pPr>
        <w:pStyle w:val="BodyText"/>
        <w:jc w:val="both"/>
        <w:rPr>
          <w:sz w:val="20"/>
        </w:rPr>
      </w:pPr>
    </w:p>
    <w:p w14:paraId="032F4393" w14:textId="125E3492" w:rsidR="007A4CF2" w:rsidRPr="00BE28EA" w:rsidRDefault="007A4CF2" w:rsidP="00603D3E">
      <w:pPr>
        <w:pStyle w:val="BodyText"/>
        <w:jc w:val="both"/>
        <w:rPr>
          <w:sz w:val="20"/>
        </w:rPr>
      </w:pPr>
    </w:p>
    <w:p w14:paraId="4740073D" w14:textId="6E5572DC" w:rsidR="007A4CF2" w:rsidRPr="00BE28EA" w:rsidRDefault="007A4CF2" w:rsidP="00603D3E">
      <w:pPr>
        <w:pStyle w:val="BodyText"/>
        <w:jc w:val="both"/>
        <w:rPr>
          <w:sz w:val="20"/>
        </w:rPr>
      </w:pPr>
    </w:p>
    <w:p w14:paraId="7E6288C6" w14:textId="3537C944" w:rsidR="007A4CF2" w:rsidRPr="00BE28EA" w:rsidRDefault="007A4CF2" w:rsidP="00603D3E">
      <w:pPr>
        <w:pStyle w:val="BodyText"/>
        <w:jc w:val="both"/>
        <w:rPr>
          <w:sz w:val="20"/>
        </w:rPr>
      </w:pPr>
    </w:p>
    <w:p w14:paraId="25260E11" w14:textId="6FF9F766" w:rsidR="007A4CF2" w:rsidRPr="00BE28EA" w:rsidRDefault="007A4CF2" w:rsidP="00603D3E">
      <w:pPr>
        <w:pStyle w:val="BodyText"/>
        <w:jc w:val="both"/>
        <w:rPr>
          <w:sz w:val="20"/>
        </w:rPr>
      </w:pPr>
    </w:p>
    <w:p w14:paraId="3FF658A6" w14:textId="52196119" w:rsidR="007A4CF2" w:rsidRPr="00BE28EA" w:rsidRDefault="007A4CF2" w:rsidP="00603D3E">
      <w:pPr>
        <w:pStyle w:val="BodyText"/>
        <w:spacing w:before="2"/>
        <w:jc w:val="both"/>
        <w:rPr>
          <w:sz w:val="19"/>
        </w:rPr>
      </w:pPr>
    </w:p>
    <w:p w14:paraId="5113A39F" w14:textId="2B6E2229" w:rsidR="007A4CF2" w:rsidRPr="00BE28EA" w:rsidRDefault="007A4CF2" w:rsidP="00603D3E">
      <w:pPr>
        <w:pStyle w:val="BodyText"/>
        <w:jc w:val="both"/>
        <w:rPr>
          <w:b/>
          <w:sz w:val="20"/>
        </w:rPr>
      </w:pPr>
    </w:p>
    <w:p w14:paraId="7978E7F8" w14:textId="48BAEBFB" w:rsidR="007A4CF2" w:rsidRPr="00BE28EA" w:rsidRDefault="007A4CF2" w:rsidP="00603D3E">
      <w:pPr>
        <w:pStyle w:val="BodyText"/>
        <w:jc w:val="both"/>
        <w:rPr>
          <w:b/>
          <w:sz w:val="20"/>
        </w:rPr>
      </w:pPr>
    </w:p>
    <w:p w14:paraId="2E6813CD" w14:textId="15F9EB35" w:rsidR="007A4CF2" w:rsidRPr="00BE28EA" w:rsidRDefault="007A4CF2" w:rsidP="00603D3E">
      <w:pPr>
        <w:pStyle w:val="BodyText"/>
        <w:jc w:val="both"/>
        <w:rPr>
          <w:b/>
          <w:sz w:val="20"/>
        </w:rPr>
      </w:pPr>
    </w:p>
    <w:p w14:paraId="58CD2BEB" w14:textId="42B00C9E" w:rsidR="007A4CF2" w:rsidRPr="00BE28EA" w:rsidRDefault="007A4CF2" w:rsidP="00603D3E">
      <w:pPr>
        <w:pStyle w:val="BodyText"/>
        <w:jc w:val="both"/>
        <w:rPr>
          <w:b/>
          <w:sz w:val="20"/>
        </w:rPr>
      </w:pPr>
    </w:p>
    <w:p w14:paraId="521AC291" w14:textId="77777777" w:rsidR="007A4CF2" w:rsidRPr="00BE28EA" w:rsidRDefault="007A4CF2" w:rsidP="00603D3E">
      <w:pPr>
        <w:pStyle w:val="BodyText"/>
        <w:jc w:val="both"/>
        <w:rPr>
          <w:b/>
          <w:sz w:val="20"/>
        </w:rPr>
      </w:pPr>
    </w:p>
    <w:p w14:paraId="67A7199A" w14:textId="77777777" w:rsidR="007A4CF2" w:rsidRPr="00E963D3" w:rsidRDefault="007A4CF2" w:rsidP="00603D3E">
      <w:pPr>
        <w:pStyle w:val="BodyText"/>
        <w:spacing w:before="5"/>
        <w:jc w:val="both"/>
        <w:rPr>
          <w:b/>
          <w:sz w:val="26"/>
          <w:szCs w:val="26"/>
        </w:rPr>
      </w:pPr>
    </w:p>
    <w:p w14:paraId="36484838" w14:textId="77777777" w:rsidR="004D7F41" w:rsidRPr="00E963D3" w:rsidRDefault="00B900C4" w:rsidP="00603D3E">
      <w:pPr>
        <w:pStyle w:val="Marianneregular11"/>
        <w:ind w:left="0"/>
        <w:jc w:val="both"/>
        <w:rPr>
          <w:rStyle w:val="Aucun"/>
          <w:b/>
          <w:bCs/>
          <w:color w:val="auto"/>
          <w:sz w:val="26"/>
          <w:szCs w:val="26"/>
        </w:rPr>
      </w:pPr>
      <w:r w:rsidRPr="00E963D3">
        <w:rPr>
          <w:rStyle w:val="Aucun"/>
          <w:b/>
          <w:bCs/>
          <w:sz w:val="26"/>
          <w:szCs w:val="26"/>
        </w:rPr>
        <w:t>Contact</w:t>
      </w:r>
      <w:r w:rsidR="009C478D" w:rsidRPr="00E963D3">
        <w:rPr>
          <w:rStyle w:val="Aucun"/>
          <w:b/>
          <w:bCs/>
          <w:sz w:val="26"/>
          <w:szCs w:val="26"/>
        </w:rPr>
        <w:t> :</w:t>
      </w:r>
      <w:r w:rsidR="00E8716D" w:rsidRPr="00E963D3">
        <w:rPr>
          <w:rStyle w:val="Aucun"/>
          <w:b/>
          <w:bCs/>
          <w:sz w:val="26"/>
          <w:szCs w:val="26"/>
        </w:rPr>
        <w:t xml:space="preserve"> </w:t>
      </w:r>
      <w:hyperlink r:id="rId17" w:history="1">
        <w:r w:rsidR="004D7F41" w:rsidRPr="00E963D3">
          <w:rPr>
            <w:rStyle w:val="Hyperlink"/>
            <w:b/>
            <w:bCs/>
            <w:sz w:val="26"/>
            <w:szCs w:val="26"/>
          </w:rPr>
          <w:t>aap@pepr-propsy.fr</w:t>
        </w:r>
      </w:hyperlink>
    </w:p>
    <w:p w14:paraId="4D386720" w14:textId="4067A87A" w:rsidR="004D7F41" w:rsidRPr="003B2C49" w:rsidRDefault="004D7F41" w:rsidP="00603D3E">
      <w:pPr>
        <w:pStyle w:val="Marianneregular11"/>
        <w:ind w:left="0"/>
        <w:jc w:val="both"/>
        <w:rPr>
          <w:rStyle w:val="Aucun"/>
          <w:rFonts w:eastAsia="Marianne" w:cs="Marianne"/>
          <w:b/>
          <w:bCs/>
          <w:sz w:val="26"/>
          <w:szCs w:val="26"/>
          <w:u w:color="FF6600"/>
          <w:bdr w:val="nil"/>
          <w14:textOutline w14:w="12700" w14:cap="flat" w14:cmpd="sng" w14:algn="ctr">
            <w14:noFill/>
            <w14:prstDash w14:val="solid"/>
            <w14:miter w14:lim="400000"/>
          </w14:textOutline>
        </w:rPr>
      </w:pPr>
      <w:r w:rsidRPr="00E963D3">
        <w:rPr>
          <w:rStyle w:val="Aucun"/>
          <w:b/>
          <w:bCs/>
          <w:sz w:val="26"/>
          <w:szCs w:val="26"/>
        </w:rPr>
        <w:br/>
      </w:r>
      <w:r w:rsidR="00213DA0" w:rsidRPr="003B2C49">
        <w:rPr>
          <w:rStyle w:val="Aucun"/>
          <w:rFonts w:eastAsia="Marianne" w:cs="Marianne"/>
          <w:b/>
          <w:bCs/>
          <w:sz w:val="26"/>
          <w:szCs w:val="26"/>
          <w:u w:color="FF6600"/>
          <w:bdr w:val="nil"/>
          <w14:textOutline w14:w="12700" w14:cap="flat" w14:cmpd="sng" w14:algn="ctr">
            <w14:noFill/>
            <w14:prstDash w14:val="solid"/>
            <w14:miter w14:lim="400000"/>
          </w14:textOutline>
        </w:rPr>
        <w:t>Directrice scientifique du Programme : Marion Leboyer</w:t>
      </w:r>
      <w:r w:rsidR="002F5DB8">
        <w:rPr>
          <w:rStyle w:val="Aucun"/>
          <w:rFonts w:eastAsia="Marianne" w:cs="Marianne"/>
          <w:b/>
          <w:bCs/>
          <w:sz w:val="26"/>
          <w:szCs w:val="26"/>
          <w:u w:color="FF6600"/>
          <w:bdr w:val="nil"/>
          <w14:textOutline w14:w="12700" w14:cap="flat" w14:cmpd="sng" w14:algn="ctr">
            <w14:noFill/>
            <w14:prstDash w14:val="solid"/>
            <w14:miter w14:lim="400000"/>
          </w14:textOutline>
        </w:rPr>
        <w:t xml:space="preserve"> (marion.leboyer@inserm.fr)</w:t>
      </w:r>
    </w:p>
    <w:p w14:paraId="0D124C96" w14:textId="0E076849" w:rsidR="009C478D" w:rsidRPr="003B2C49" w:rsidRDefault="004D7F41" w:rsidP="00603D3E">
      <w:pPr>
        <w:pStyle w:val="Marianneregular11"/>
        <w:ind w:left="0"/>
        <w:jc w:val="both"/>
        <w:rPr>
          <w:rStyle w:val="Aucun"/>
          <w:b/>
          <w:bCs/>
          <w:sz w:val="26"/>
          <w:szCs w:val="26"/>
        </w:rPr>
      </w:pPr>
      <w:r w:rsidRPr="003B2C49">
        <w:rPr>
          <w:rStyle w:val="Aucun"/>
          <w:rFonts w:eastAsia="Marianne" w:cs="Marianne"/>
          <w:b/>
          <w:bCs/>
          <w:sz w:val="26"/>
          <w:szCs w:val="26"/>
          <w:u w:color="FF6600"/>
          <w:bdr w:val="nil"/>
          <w14:textOutline w14:w="12700" w14:cap="flat" w14:cmpd="sng" w14:algn="ctr">
            <w14:noFill/>
            <w14:prstDash w14:val="solid"/>
            <w14:miter w14:lim="400000"/>
          </w14:textOutline>
        </w:rPr>
        <w:br/>
      </w:r>
      <w:r w:rsidR="009C478D" w:rsidRPr="003B2C49">
        <w:rPr>
          <w:rStyle w:val="Aucun"/>
          <w:b/>
          <w:bCs/>
          <w:sz w:val="26"/>
          <w:szCs w:val="26"/>
        </w:rPr>
        <w:t>Ch</w:t>
      </w:r>
      <w:r w:rsidR="009D5A26" w:rsidRPr="003B2C49">
        <w:rPr>
          <w:rStyle w:val="Aucun"/>
          <w:b/>
          <w:bCs/>
          <w:sz w:val="26"/>
          <w:szCs w:val="26"/>
        </w:rPr>
        <w:t>effe</w:t>
      </w:r>
      <w:r w:rsidR="009C478D" w:rsidRPr="003B2C49">
        <w:rPr>
          <w:rStyle w:val="Aucun"/>
          <w:b/>
          <w:bCs/>
          <w:sz w:val="26"/>
          <w:szCs w:val="26"/>
        </w:rPr>
        <w:t xml:space="preserve"> de Pro</w:t>
      </w:r>
      <w:r w:rsidR="00D81F90" w:rsidRPr="003B2C49">
        <w:rPr>
          <w:rStyle w:val="Aucun"/>
          <w:b/>
          <w:bCs/>
          <w:sz w:val="26"/>
          <w:szCs w:val="26"/>
        </w:rPr>
        <w:t xml:space="preserve">gramme </w:t>
      </w:r>
      <w:r w:rsidR="009C478D" w:rsidRPr="003B2C49">
        <w:rPr>
          <w:rStyle w:val="Aucun"/>
          <w:b/>
          <w:bCs/>
          <w:sz w:val="26"/>
          <w:szCs w:val="26"/>
        </w:rPr>
        <w:t xml:space="preserve">: </w:t>
      </w:r>
      <w:r w:rsidR="00D81F90" w:rsidRPr="003B2C49">
        <w:rPr>
          <w:rStyle w:val="Aucun"/>
          <w:b/>
          <w:bCs/>
          <w:sz w:val="26"/>
          <w:szCs w:val="26"/>
        </w:rPr>
        <w:t>Marie-Hélène Soto</w:t>
      </w:r>
    </w:p>
    <w:p w14:paraId="2C0C5F24" w14:textId="77777777" w:rsidR="009C478D" w:rsidRPr="009C478D" w:rsidRDefault="009C478D" w:rsidP="00603D3E">
      <w:pPr>
        <w:jc w:val="both"/>
        <w:rPr>
          <w:sz w:val="16"/>
          <w:szCs w:val="20"/>
        </w:rPr>
      </w:pPr>
    </w:p>
    <w:p w14:paraId="3E0AC713" w14:textId="41C1CA72" w:rsidR="00726370" w:rsidRDefault="00726370" w:rsidP="00603D3E">
      <w:pPr>
        <w:spacing w:before="237"/>
        <w:ind w:left="2078"/>
        <w:jc w:val="both"/>
        <w:rPr>
          <w:rStyle w:val="Hyperlink"/>
        </w:rPr>
      </w:pPr>
    </w:p>
    <w:p w14:paraId="2AACFD6B" w14:textId="77777777" w:rsidR="00726370" w:rsidRPr="00726370" w:rsidRDefault="00726370" w:rsidP="00603D3E">
      <w:pPr>
        <w:jc w:val="both"/>
        <w:rPr>
          <w:sz w:val="22"/>
        </w:rPr>
      </w:pPr>
    </w:p>
    <w:p w14:paraId="39243E6C" w14:textId="77777777" w:rsidR="00726370" w:rsidRPr="00726370" w:rsidRDefault="00726370" w:rsidP="00603D3E">
      <w:pPr>
        <w:jc w:val="both"/>
        <w:rPr>
          <w:sz w:val="22"/>
        </w:rPr>
      </w:pPr>
    </w:p>
    <w:p w14:paraId="214CEA32" w14:textId="77777777" w:rsidR="00726370" w:rsidRPr="00726370" w:rsidRDefault="00726370" w:rsidP="00603D3E">
      <w:pPr>
        <w:jc w:val="both"/>
        <w:rPr>
          <w:sz w:val="22"/>
        </w:rPr>
      </w:pPr>
    </w:p>
    <w:p w14:paraId="752EC904" w14:textId="77777777" w:rsidR="00726370" w:rsidRPr="00726370" w:rsidRDefault="00726370" w:rsidP="00603D3E">
      <w:pPr>
        <w:jc w:val="both"/>
        <w:rPr>
          <w:sz w:val="22"/>
        </w:rPr>
      </w:pPr>
    </w:p>
    <w:p w14:paraId="72EB3305" w14:textId="77777777" w:rsidR="00726370" w:rsidRPr="00726370" w:rsidRDefault="00726370" w:rsidP="00603D3E">
      <w:pPr>
        <w:jc w:val="both"/>
        <w:rPr>
          <w:sz w:val="22"/>
        </w:rPr>
      </w:pPr>
    </w:p>
    <w:p w14:paraId="6426906C" w14:textId="77777777" w:rsidR="00726370" w:rsidRPr="00726370" w:rsidRDefault="00726370" w:rsidP="00603D3E">
      <w:pPr>
        <w:jc w:val="both"/>
        <w:rPr>
          <w:sz w:val="22"/>
        </w:rPr>
      </w:pPr>
    </w:p>
    <w:p w14:paraId="530F6B74" w14:textId="77777777" w:rsidR="00726370" w:rsidRPr="00726370" w:rsidRDefault="00726370" w:rsidP="00603D3E">
      <w:pPr>
        <w:jc w:val="both"/>
        <w:rPr>
          <w:sz w:val="22"/>
        </w:rPr>
      </w:pPr>
    </w:p>
    <w:p w14:paraId="5D0C90F9" w14:textId="77777777" w:rsidR="00726370" w:rsidRPr="00726370" w:rsidRDefault="00726370" w:rsidP="00603D3E">
      <w:pPr>
        <w:jc w:val="both"/>
        <w:rPr>
          <w:sz w:val="22"/>
        </w:rPr>
      </w:pPr>
    </w:p>
    <w:p w14:paraId="3743FE8B" w14:textId="77777777" w:rsidR="00726370" w:rsidRPr="00726370" w:rsidRDefault="00726370" w:rsidP="00603D3E">
      <w:pPr>
        <w:jc w:val="both"/>
        <w:rPr>
          <w:sz w:val="22"/>
        </w:rPr>
      </w:pPr>
    </w:p>
    <w:p w14:paraId="0FEFAEF6" w14:textId="77777777" w:rsidR="00726370" w:rsidRPr="00726370" w:rsidRDefault="00726370" w:rsidP="00603D3E">
      <w:pPr>
        <w:jc w:val="both"/>
        <w:rPr>
          <w:sz w:val="22"/>
        </w:rPr>
      </w:pPr>
    </w:p>
    <w:p w14:paraId="6E9615D1" w14:textId="77777777" w:rsidR="00726370" w:rsidRPr="00726370" w:rsidRDefault="00726370" w:rsidP="00603D3E">
      <w:pPr>
        <w:jc w:val="both"/>
        <w:rPr>
          <w:sz w:val="22"/>
        </w:rPr>
      </w:pPr>
    </w:p>
    <w:sectPr w:rsidR="00726370" w:rsidRPr="00726370" w:rsidSect="00C307C8">
      <w:headerReference w:type="default" r:id="rId18"/>
      <w:footerReference w:type="default" r:id="rId19"/>
      <w:pgSz w:w="11910" w:h="16840"/>
      <w:pgMar w:top="1417" w:right="1417" w:bottom="1417" w:left="1417" w:header="0" w:footer="0" w:gutter="0"/>
      <w:pgNumType w:start="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E2E6" w14:textId="77777777" w:rsidR="00026DE0" w:rsidRDefault="00026DE0">
      <w:r>
        <w:separator/>
      </w:r>
    </w:p>
  </w:endnote>
  <w:endnote w:type="continuationSeparator" w:id="0">
    <w:p w14:paraId="0B2DB14D" w14:textId="77777777" w:rsidR="00026DE0" w:rsidRDefault="00026DE0">
      <w:r>
        <w:continuationSeparator/>
      </w:r>
    </w:p>
  </w:endnote>
  <w:endnote w:type="continuationNotice" w:id="1">
    <w:p w14:paraId="1C705BFF" w14:textId="77777777" w:rsidR="00026DE0" w:rsidRDefault="00026D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libri"/>
    <w:panose1 w:val="00000000000000000000"/>
    <w:charset w:val="00"/>
    <w:family w:val="auto"/>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rianne Light">
    <w:altName w:val="Calibri"/>
    <w:panose1 w:val="00000000000000000000"/>
    <w:charset w:val="00"/>
    <w:family w:val="auto"/>
    <w:notTrueType/>
    <w:pitch w:val="variable"/>
    <w:sig w:usb0="0000000F" w:usb1="00000000" w:usb2="00000000" w:usb3="00000000" w:csb0="00000003" w:csb1="00000000"/>
  </w:font>
  <w:font w:name="Marianne ExtraBold">
    <w:altName w:val="Calibri"/>
    <w:panose1 w:val="00000000000000000000"/>
    <w:charset w:val="00"/>
    <w:family w:val="auto"/>
    <w:notTrueType/>
    <w:pitch w:val="variable"/>
    <w:sig w:usb0="0000000F" w:usb1="00000000" w:usb2="00000000" w:usb3="00000000" w:csb0="00000003" w:csb1="00000000"/>
  </w:font>
  <w:font w:name="Marianne Medium">
    <w:altName w:val="Calibri"/>
    <w:panose1 w:val="00000000000000000000"/>
    <w:charset w:val="00"/>
    <w:family w:val="auto"/>
    <w:notTrueType/>
    <w:pitch w:val="variable"/>
    <w:sig w:usb0="0000000F"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Vrinda">
    <w:panose1 w:val="00000400000000000000"/>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819300"/>
      <w:docPartObj>
        <w:docPartGallery w:val="Page Numbers (Bottom of Page)"/>
        <w:docPartUnique/>
      </w:docPartObj>
    </w:sdtPr>
    <w:sdtContent>
      <w:p w14:paraId="35D84CE4" w14:textId="2981FE5B" w:rsidR="00726370" w:rsidRDefault="00726370">
        <w:pPr>
          <w:pStyle w:val="Footer"/>
          <w:jc w:val="right"/>
        </w:pPr>
        <w:r>
          <w:fldChar w:fldCharType="begin"/>
        </w:r>
        <w:r>
          <w:instrText>PAGE   \* MERGEFORMAT</w:instrText>
        </w:r>
        <w:r>
          <w:fldChar w:fldCharType="separate"/>
        </w:r>
        <w:r w:rsidR="00093988">
          <w:rPr>
            <w:noProof/>
          </w:rPr>
          <w:t>3</w:t>
        </w:r>
        <w:r>
          <w:fldChar w:fldCharType="end"/>
        </w:r>
      </w:p>
    </w:sdtContent>
  </w:sdt>
  <w:p w14:paraId="02040D29" w14:textId="7A76AD03" w:rsidR="00594A7E" w:rsidRDefault="00594A7E" w:rsidP="00AC6F54">
    <w:pPr>
      <w:pStyle w:val="Footer"/>
      <w:ind w:left="284" w:hanging="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871576"/>
      <w:docPartObj>
        <w:docPartGallery w:val="Page Numbers (Bottom of Page)"/>
        <w:docPartUnique/>
      </w:docPartObj>
    </w:sdtPr>
    <w:sdtContent>
      <w:p w14:paraId="508C2DB1" w14:textId="44A3C0FB" w:rsidR="00726370" w:rsidRDefault="00726370">
        <w:pPr>
          <w:pStyle w:val="Footer"/>
          <w:jc w:val="right"/>
        </w:pPr>
        <w:r>
          <w:fldChar w:fldCharType="begin"/>
        </w:r>
        <w:r>
          <w:instrText>PAGE   \* MERGEFORMAT</w:instrText>
        </w:r>
        <w:r>
          <w:fldChar w:fldCharType="separate"/>
        </w:r>
        <w:r w:rsidR="00093988">
          <w:rPr>
            <w:noProof/>
          </w:rPr>
          <w:t>12</w:t>
        </w:r>
        <w:r>
          <w:fldChar w:fldCharType="end"/>
        </w:r>
      </w:p>
    </w:sdtContent>
  </w:sdt>
  <w:p w14:paraId="652CEB21" w14:textId="43035A08" w:rsidR="00594A7E" w:rsidRPr="009B011B" w:rsidRDefault="00594A7E" w:rsidP="009B011B">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02FDB" w14:textId="77777777" w:rsidR="00026DE0" w:rsidRDefault="00026DE0"/>
  </w:footnote>
  <w:footnote w:type="continuationSeparator" w:id="0">
    <w:p w14:paraId="32C65C00" w14:textId="77777777" w:rsidR="00026DE0" w:rsidRDefault="00026DE0">
      <w:r>
        <w:continuationSeparator/>
      </w:r>
    </w:p>
  </w:footnote>
  <w:footnote w:type="continuationNotice" w:id="1">
    <w:p w14:paraId="4AD7B95B" w14:textId="77777777" w:rsidR="00026DE0" w:rsidRDefault="00026DE0">
      <w:pPr>
        <w:spacing w:after="0"/>
      </w:pPr>
    </w:p>
  </w:footnote>
  <w:footnote w:id="2">
    <w:p w14:paraId="1ABC66C7" w14:textId="77A37A5D" w:rsidR="00594A7E" w:rsidRPr="00E963D3" w:rsidRDefault="00594A7E" w:rsidP="001A2822">
      <w:pPr>
        <w:pStyle w:val="FootnoteText"/>
        <w:rPr>
          <w:rFonts w:ascii="Marianne" w:hAnsi="Marianne"/>
        </w:rPr>
      </w:pPr>
      <w:r w:rsidRPr="00E963D3">
        <w:rPr>
          <w:rStyle w:val="FootnoteReference"/>
          <w:rFonts w:ascii="Marianne" w:hAnsi="Marianne"/>
        </w:rPr>
        <w:footnoteRef/>
      </w:r>
      <w:r w:rsidRPr="00E963D3">
        <w:rPr>
          <w:rFonts w:ascii="Marianne" w:hAnsi="Marianne"/>
        </w:rPr>
        <w:t xml:space="preserve"> </w:t>
      </w:r>
      <w:r w:rsidRPr="00E963D3">
        <w:rPr>
          <w:rFonts w:ascii="Marianne" w:hAnsi="Marianne"/>
          <w:sz w:val="16"/>
          <w:szCs w:val="16"/>
        </w:rPr>
        <w:t>Définition d</w:t>
      </w:r>
      <w:r w:rsidR="00D832E9">
        <w:rPr>
          <w:rFonts w:ascii="Marianne" w:hAnsi="Marianne"/>
          <w:sz w:val="16"/>
          <w:szCs w:val="16"/>
        </w:rPr>
        <w:t>’</w:t>
      </w:r>
      <w:r w:rsidRPr="00E963D3">
        <w:rPr>
          <w:rFonts w:ascii="Marianne" w:hAnsi="Marianne"/>
          <w:sz w:val="16"/>
          <w:szCs w:val="16"/>
        </w:rPr>
        <w:t xml:space="preserve">accord dit </w:t>
      </w:r>
      <w:hyperlink r:id="rId1" w:history="1">
        <w:r w:rsidRPr="00E963D3">
          <w:rPr>
            <w:rStyle w:val="Hyperlink"/>
            <w:sz w:val="16"/>
            <w:szCs w:val="16"/>
          </w:rPr>
          <w:t>transformant</w:t>
        </w:r>
      </w:hyperlink>
      <w:r w:rsidRPr="00E963D3">
        <w:rPr>
          <w:rFonts w:ascii="Marianne" w:hAnsi="Marianne"/>
          <w:sz w:val="16"/>
          <w:szCs w:val="16"/>
        </w:rPr>
        <w:t xml:space="preserve"> ou </w:t>
      </w:r>
      <w:hyperlink r:id="rId2" w:history="1">
        <w:r w:rsidRPr="00E963D3">
          <w:rPr>
            <w:rStyle w:val="Hyperlink"/>
            <w:sz w:val="16"/>
            <w:szCs w:val="16"/>
          </w:rPr>
          <w:t>journal transformatif</w:t>
        </w:r>
      </w:hyperlink>
      <w:r w:rsidRPr="00E963D3">
        <w:rPr>
          <w:rFonts w:ascii="Marianne" w:hAnsi="Marianne"/>
          <w:sz w:val="16"/>
          <w:szCs w:val="16"/>
        </w:rPr>
        <w:t xml:space="preserve"> : </w:t>
      </w:r>
      <w:hyperlink r:id="rId3" w:history="1">
        <w:r w:rsidRPr="00E963D3">
          <w:rPr>
            <w:rStyle w:val="Hyperlink"/>
            <w:sz w:val="16"/>
            <w:szCs w:val="16"/>
          </w:rPr>
          <w:t>https://www.coalition-s.org/faq-theme/publication-fees-costs-prices-business-models/</w:t>
        </w:r>
      </w:hyperlink>
    </w:p>
  </w:footnote>
  <w:footnote w:id="3">
    <w:p w14:paraId="47DEFD62" w14:textId="50AB7CA1" w:rsidR="0054027A" w:rsidRDefault="00594A7E" w:rsidP="001A2822">
      <w:pPr>
        <w:pStyle w:val="FootnoteText"/>
        <w:rPr>
          <w:rFonts w:ascii="Marianne" w:hAnsi="Marianne"/>
          <w:sz w:val="16"/>
          <w:szCs w:val="16"/>
        </w:rPr>
      </w:pPr>
      <w:r w:rsidRPr="00E963D3">
        <w:rPr>
          <w:rStyle w:val="FootnoteReference"/>
          <w:rFonts w:ascii="Marianne" w:hAnsi="Marianne"/>
        </w:rPr>
        <w:footnoteRef/>
      </w:r>
      <w:r w:rsidRPr="00E963D3">
        <w:rPr>
          <w:rFonts w:ascii="Marianne" w:hAnsi="Marianne"/>
        </w:rPr>
        <w:t xml:space="preserve"> </w:t>
      </w:r>
      <w:r w:rsidRPr="00E963D3">
        <w:rPr>
          <w:rFonts w:ascii="Marianne" w:hAnsi="Marianne"/>
          <w:sz w:val="16"/>
          <w:szCs w:val="16"/>
        </w:rPr>
        <w:t>Le site DOAJ (</w:t>
      </w:r>
      <w:hyperlink r:id="rId4" w:history="1">
        <w:r w:rsidRPr="00E963D3">
          <w:rPr>
            <w:rStyle w:val="Hyperlink"/>
            <w:sz w:val="16"/>
            <w:szCs w:val="16"/>
          </w:rPr>
          <w:t>https://doaj.org/</w:t>
        </w:r>
      </w:hyperlink>
      <w:r w:rsidRPr="00E963D3">
        <w:rPr>
          <w:rFonts w:ascii="Marianne" w:hAnsi="Marianne"/>
          <w:sz w:val="16"/>
          <w:szCs w:val="16"/>
        </w:rPr>
        <w:t>) répertorie les revues scientifiques dont les articles sont évalués par les pairs et en libre accès. Le site DOAB</w:t>
      </w:r>
      <w:r w:rsidRPr="00E963D3">
        <w:rPr>
          <w:rFonts w:ascii="Marianne" w:hAnsi="Marianne"/>
        </w:rPr>
        <w:t xml:space="preserve"> </w:t>
      </w:r>
      <w:r w:rsidRPr="00E963D3">
        <w:rPr>
          <w:rFonts w:ascii="Marianne" w:hAnsi="Marianne"/>
          <w:sz w:val="16"/>
          <w:szCs w:val="16"/>
        </w:rPr>
        <w:t>(</w:t>
      </w:r>
      <w:hyperlink r:id="rId5" w:history="1">
        <w:r w:rsidRPr="00E963D3">
          <w:rPr>
            <w:rStyle w:val="Hyperlink"/>
            <w:sz w:val="16"/>
            <w:szCs w:val="16"/>
          </w:rPr>
          <w:t>https://www.doabooks.org/</w:t>
        </w:r>
      </w:hyperlink>
      <w:r w:rsidRPr="00E963D3">
        <w:rPr>
          <w:rFonts w:ascii="Marianne" w:hAnsi="Marianne"/>
          <w:sz w:val="16"/>
          <w:szCs w:val="16"/>
        </w:rPr>
        <w:t>) fait de même pour les monographies.</w:t>
      </w:r>
    </w:p>
    <w:p w14:paraId="42B3EB1D" w14:textId="77777777" w:rsidR="009C4DCE" w:rsidRDefault="009C4DCE" w:rsidP="001A2822">
      <w:pPr>
        <w:pStyle w:val="FootnoteText"/>
        <w:rPr>
          <w:rFonts w:ascii="Marianne" w:hAnsi="Marianne"/>
          <w:sz w:val="16"/>
          <w:szCs w:val="16"/>
        </w:rPr>
      </w:pPr>
    </w:p>
    <w:p w14:paraId="08438DA2" w14:textId="77777777" w:rsidR="009C4DCE" w:rsidRPr="00E963D3" w:rsidRDefault="009C4DCE" w:rsidP="001A2822">
      <w:pPr>
        <w:pStyle w:val="FootnoteText"/>
        <w:rPr>
          <w:rFonts w:ascii="Marianne" w:hAnsi="Marianne"/>
          <w:sz w:val="16"/>
          <w:szCs w:val="16"/>
        </w:rPr>
      </w:pPr>
    </w:p>
    <w:p w14:paraId="1B6A9E23" w14:textId="77777777" w:rsidR="0054027A" w:rsidRPr="0054027A" w:rsidRDefault="0054027A" w:rsidP="001A2822">
      <w:pPr>
        <w:pStyle w:val="FootnoteText"/>
        <w:rPr>
          <w:rFonts w:ascii="Marianne" w:hAnsi="Marianne"/>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08CF" w14:textId="461FB6CF" w:rsidR="00594A7E" w:rsidRPr="003F32DC" w:rsidRDefault="000D62C4" w:rsidP="00791621">
    <w:pPr>
      <w:pStyle w:val="Header"/>
      <w:ind w:left="0"/>
    </w:pPr>
    <w:r>
      <w:rPr>
        <w:noProof/>
        <w:lang w:eastAsia="fr-FR"/>
      </w:rPr>
      <w:drawing>
        <wp:anchor distT="0" distB="0" distL="114300" distR="114300" simplePos="0" relativeHeight="251658242" behindDoc="0" locked="0" layoutInCell="1" allowOverlap="1" wp14:anchorId="4C3228C0" wp14:editId="1467D663">
          <wp:simplePos x="0" y="0"/>
          <wp:positionH relativeFrom="margin">
            <wp:posOffset>5342208</wp:posOffset>
          </wp:positionH>
          <wp:positionV relativeFrom="margin">
            <wp:posOffset>-639662</wp:posOffset>
          </wp:positionV>
          <wp:extent cx="1240155" cy="688340"/>
          <wp:effectExtent l="0" t="0" r="0" b="0"/>
          <wp:wrapSquare wrapText="bothSides"/>
          <wp:docPr id="942147999" name="Image 5" descr="Une image contenant texte, Police, Graphique, logo&#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475166766" name="Image 5" descr="Une image contenant texte, Police, Graphique, logo&#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240155" cy="688340"/>
                  </a:xfrm>
                  <a:prstGeom prst="rect">
                    <a:avLst/>
                  </a:prstGeom>
                </pic:spPr>
              </pic:pic>
            </a:graphicData>
          </a:graphic>
          <wp14:sizeRelH relativeFrom="margin">
            <wp14:pctWidth>0</wp14:pctWidth>
          </wp14:sizeRelH>
          <wp14:sizeRelV relativeFrom="margin">
            <wp14:pctHeight>0</wp14:pctHeight>
          </wp14:sizeRelV>
        </wp:anchor>
      </w:drawing>
    </w:r>
    <w:r w:rsidR="006A1B0C">
      <w:rPr>
        <w:noProof/>
        <w:lang w:eastAsia="fr-FR"/>
      </w:rPr>
      <w:drawing>
        <wp:anchor distT="0" distB="0" distL="114300" distR="114300" simplePos="0" relativeHeight="251658241" behindDoc="0" locked="0" layoutInCell="1" allowOverlap="1" wp14:anchorId="59434120" wp14:editId="44E1075A">
          <wp:simplePos x="0" y="0"/>
          <wp:positionH relativeFrom="margin">
            <wp:posOffset>-787310</wp:posOffset>
          </wp:positionH>
          <wp:positionV relativeFrom="margin">
            <wp:posOffset>-635635</wp:posOffset>
          </wp:positionV>
          <wp:extent cx="1166495" cy="697865"/>
          <wp:effectExtent l="0" t="0" r="1905" b="635"/>
          <wp:wrapSquare wrapText="bothSides"/>
          <wp:docPr id="19613183" name="Image 19613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4741" name="Image 93494741"/>
                  <pic:cNvPicPr/>
                </pic:nvPicPr>
                <pic:blipFill rotWithShape="1">
                  <a:blip r:embed="rId2">
                    <a:extLst>
                      <a:ext uri="{28A0092B-C50C-407E-A947-70E740481C1C}">
                        <a14:useLocalDpi xmlns:a14="http://schemas.microsoft.com/office/drawing/2010/main" val="0"/>
                      </a:ext>
                    </a:extLst>
                  </a:blip>
                  <a:srcRect t="21836" b="18324"/>
                  <a:stretch/>
                </pic:blipFill>
                <pic:spPr bwMode="auto">
                  <a:xfrm>
                    <a:off x="0" y="0"/>
                    <a:ext cx="1166495" cy="69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4A7E">
      <w:rPr>
        <w:noProof/>
        <w:lang w:eastAsia="fr-FR"/>
      </w:rPr>
      <mc:AlternateContent>
        <mc:Choice Requires="wps">
          <w:drawing>
            <wp:anchor distT="0" distB="0" distL="114300" distR="114300" simplePos="0" relativeHeight="251658240" behindDoc="0" locked="0" layoutInCell="1" allowOverlap="1" wp14:anchorId="34A90317" wp14:editId="4CBB1824">
              <wp:simplePos x="0" y="0"/>
              <wp:positionH relativeFrom="margin">
                <wp:align>center</wp:align>
              </wp:positionH>
              <wp:positionV relativeFrom="paragraph">
                <wp:posOffset>-450215</wp:posOffset>
              </wp:positionV>
              <wp:extent cx="7559675" cy="1036320"/>
              <wp:effectExtent l="0" t="0" r="0" b="5080"/>
              <wp:wrapNone/>
              <wp:docPr id="18" name="Zone de texte 18"/>
              <wp:cNvGraphicFramePr/>
              <a:graphic xmlns:a="http://schemas.openxmlformats.org/drawingml/2006/main">
                <a:graphicData uri="http://schemas.microsoft.com/office/word/2010/wordprocessingShape">
                  <wps:wsp>
                    <wps:cNvSpPr txBox="1"/>
                    <wps:spPr>
                      <a:xfrm>
                        <a:off x="0" y="0"/>
                        <a:ext cx="7559675" cy="1036320"/>
                      </a:xfrm>
                      <a:prstGeom prst="rect">
                        <a:avLst/>
                      </a:prstGeom>
                      <a:solidFill>
                        <a:schemeClr val="lt1"/>
                      </a:solidFill>
                      <a:ln w="6350">
                        <a:noFill/>
                      </a:ln>
                    </wps:spPr>
                    <wps:txbx>
                      <w:txbxContent>
                        <w:p w14:paraId="7E6A965B" w14:textId="09713160" w:rsidR="00594A7E" w:rsidRDefault="00594A7E" w:rsidP="00C86CDE">
                          <w:pPr>
                            <w:pStyle w:val="Header"/>
                            <w:jc w:val="center"/>
                          </w:pPr>
                          <w: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34A90317">
              <v:stroke joinstyle="miter"/>
              <v:path gradientshapeok="t" o:connecttype="rect"/>
            </v:shapetype>
            <v:shape id="Zone de texte 18" style="position:absolute;margin-left:0;margin-top:-35.45pt;width:595.25pt;height:81.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31"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">
              <v:textbox inset="0,0,0,0">
                <w:txbxContent>
                  <w:p w:rsidR="00594A7E" w:rsidP="00C86CDE" w:rsidRDefault="00594A7E" w14:paraId="7E6A965B" w14:textId="09713160">
                    <w:pPr>
                      <w:pStyle w:val="En-tte"/>
                      <w:jc w:val="center"/>
                    </w:pPr>
                    <w: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9167" w14:textId="00743109" w:rsidR="00594A7E" w:rsidRDefault="000D62C4" w:rsidP="00484CA9">
    <w:pPr>
      <w:pStyle w:val="BodyText"/>
      <w:spacing w:line="14" w:lineRule="auto"/>
      <w:jc w:val="center"/>
      <w:rPr>
        <w:sz w:val="2"/>
      </w:rPr>
    </w:pPr>
    <w:r>
      <w:rPr>
        <w:noProof/>
        <w:lang w:eastAsia="fr-FR"/>
      </w:rPr>
      <w:drawing>
        <wp:anchor distT="0" distB="0" distL="114300" distR="114300" simplePos="0" relativeHeight="251658244" behindDoc="0" locked="0" layoutInCell="1" allowOverlap="1" wp14:anchorId="6CBB88C0" wp14:editId="57FCFB8E">
          <wp:simplePos x="0" y="0"/>
          <wp:positionH relativeFrom="margin">
            <wp:posOffset>-394335</wp:posOffset>
          </wp:positionH>
          <wp:positionV relativeFrom="margin">
            <wp:posOffset>-662305</wp:posOffset>
          </wp:positionV>
          <wp:extent cx="995680" cy="595630"/>
          <wp:effectExtent l="0" t="0" r="0" b="1270"/>
          <wp:wrapSquare wrapText="bothSides"/>
          <wp:docPr id="495366299" name="Image 495366299" descr="Une image contenant texte, Police, capture d’écran,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66299" name="Image 495366299" descr="Une image contenant texte, Police, capture d’écran, logo&#10;&#10;Le contenu généré par l’IA peut être incorrect."/>
                  <pic:cNvPicPr/>
                </pic:nvPicPr>
                <pic:blipFill rotWithShape="1">
                  <a:blip r:embed="rId1">
                    <a:extLst>
                      <a:ext uri="{28A0092B-C50C-407E-A947-70E740481C1C}">
                        <a14:useLocalDpi xmlns:a14="http://schemas.microsoft.com/office/drawing/2010/main" val="0"/>
                      </a:ext>
                    </a:extLst>
                  </a:blip>
                  <a:srcRect t="21836" b="18324"/>
                  <a:stretch/>
                </pic:blipFill>
                <pic:spPr bwMode="auto">
                  <a:xfrm>
                    <a:off x="0" y="0"/>
                    <a:ext cx="995680" cy="595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6811">
      <w:rPr>
        <w:noProof/>
        <w:lang w:eastAsia="fr-FR"/>
      </w:rPr>
      <w:drawing>
        <wp:anchor distT="0" distB="0" distL="114300" distR="114300" simplePos="0" relativeHeight="251658243" behindDoc="0" locked="0" layoutInCell="1" allowOverlap="1" wp14:anchorId="72A88774" wp14:editId="30179F30">
          <wp:simplePos x="0" y="0"/>
          <wp:positionH relativeFrom="margin">
            <wp:posOffset>5301258</wp:posOffset>
          </wp:positionH>
          <wp:positionV relativeFrom="margin">
            <wp:posOffset>-767313</wp:posOffset>
          </wp:positionV>
          <wp:extent cx="1240155" cy="688340"/>
          <wp:effectExtent l="0" t="0" r="0" b="0"/>
          <wp:wrapSquare wrapText="bothSides"/>
          <wp:docPr id="1283160574" name="Image 5" descr="Une image contenant texte, Police, Graphique, logo&#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1283160574" name="Image 5" descr="Une image contenant texte, Police, Graphique, logo&#10;&#10;Le contenu généré par l’IA peut être incorrect."/>
                  <pic:cNvPicPr/>
                </pic:nvPicPr>
                <pic:blipFill>
                  <a:blip r:embed="rId2">
                    <a:extLst>
                      <a:ext uri="{28A0092B-C50C-407E-A947-70E740481C1C}">
                        <a14:useLocalDpi xmlns:a14="http://schemas.microsoft.com/office/drawing/2010/main" val="0"/>
                      </a:ext>
                    </a:extLst>
                  </a:blip>
                  <a:stretch>
                    <a:fillRect/>
                  </a:stretch>
                </pic:blipFill>
                <pic:spPr>
                  <a:xfrm>
                    <a:off x="0" y="0"/>
                    <a:ext cx="1240155" cy="688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E4E"/>
    <w:multiLevelType w:val="multilevel"/>
    <w:tmpl w:val="A0A0A2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0A5FC2"/>
    <w:multiLevelType w:val="hybridMultilevel"/>
    <w:tmpl w:val="54A49BC8"/>
    <w:lvl w:ilvl="0" w:tplc="D3D2AF4A">
      <w:start w:val="1"/>
      <w:numFmt w:val="bullet"/>
      <w:pStyle w:val="Heading2"/>
      <w:lvlText w:val=""/>
      <w:lvlJc w:val="left"/>
      <w:pPr>
        <w:ind w:left="1287" w:hanging="360"/>
      </w:pPr>
      <w:rPr>
        <w:rFonts w:ascii="Symbol" w:hAnsi="Symbol" w:hint="default"/>
        <w:color w:val="auto"/>
        <w:sz w:val="72"/>
      </w:rPr>
    </w:lvl>
    <w:lvl w:ilvl="1" w:tplc="480EB03A" w:tentative="1">
      <w:start w:val="1"/>
      <w:numFmt w:val="bullet"/>
      <w:lvlText w:val="o"/>
      <w:lvlJc w:val="left"/>
      <w:pPr>
        <w:ind w:left="2007" w:hanging="360"/>
      </w:pPr>
      <w:rPr>
        <w:rFonts w:ascii="Courier New" w:hAnsi="Courier New" w:hint="default"/>
      </w:rPr>
    </w:lvl>
    <w:lvl w:ilvl="2" w:tplc="48068422" w:tentative="1">
      <w:start w:val="1"/>
      <w:numFmt w:val="bullet"/>
      <w:lvlText w:val=""/>
      <w:lvlJc w:val="left"/>
      <w:pPr>
        <w:ind w:left="2727" w:hanging="360"/>
      </w:pPr>
      <w:rPr>
        <w:rFonts w:ascii="Wingdings" w:hAnsi="Wingdings" w:hint="default"/>
      </w:rPr>
    </w:lvl>
    <w:lvl w:ilvl="3" w:tplc="92EE49E6" w:tentative="1">
      <w:start w:val="1"/>
      <w:numFmt w:val="bullet"/>
      <w:lvlText w:val=""/>
      <w:lvlJc w:val="left"/>
      <w:pPr>
        <w:ind w:left="3447" w:hanging="360"/>
      </w:pPr>
      <w:rPr>
        <w:rFonts w:ascii="Symbol" w:hAnsi="Symbol" w:hint="default"/>
      </w:rPr>
    </w:lvl>
    <w:lvl w:ilvl="4" w:tplc="61DE02EE" w:tentative="1">
      <w:start w:val="1"/>
      <w:numFmt w:val="bullet"/>
      <w:lvlText w:val="o"/>
      <w:lvlJc w:val="left"/>
      <w:pPr>
        <w:ind w:left="4167" w:hanging="360"/>
      </w:pPr>
      <w:rPr>
        <w:rFonts w:ascii="Courier New" w:hAnsi="Courier New" w:hint="default"/>
      </w:rPr>
    </w:lvl>
    <w:lvl w:ilvl="5" w:tplc="A2C4A31C" w:tentative="1">
      <w:start w:val="1"/>
      <w:numFmt w:val="bullet"/>
      <w:lvlText w:val=""/>
      <w:lvlJc w:val="left"/>
      <w:pPr>
        <w:ind w:left="4887" w:hanging="360"/>
      </w:pPr>
      <w:rPr>
        <w:rFonts w:ascii="Wingdings" w:hAnsi="Wingdings" w:hint="default"/>
      </w:rPr>
    </w:lvl>
    <w:lvl w:ilvl="6" w:tplc="0144F400" w:tentative="1">
      <w:start w:val="1"/>
      <w:numFmt w:val="bullet"/>
      <w:lvlText w:val=""/>
      <w:lvlJc w:val="left"/>
      <w:pPr>
        <w:ind w:left="5607" w:hanging="360"/>
      </w:pPr>
      <w:rPr>
        <w:rFonts w:ascii="Symbol" w:hAnsi="Symbol" w:hint="default"/>
      </w:rPr>
    </w:lvl>
    <w:lvl w:ilvl="7" w:tplc="2FFADDE8" w:tentative="1">
      <w:start w:val="1"/>
      <w:numFmt w:val="bullet"/>
      <w:lvlText w:val="o"/>
      <w:lvlJc w:val="left"/>
      <w:pPr>
        <w:ind w:left="6327" w:hanging="360"/>
      </w:pPr>
      <w:rPr>
        <w:rFonts w:ascii="Courier New" w:hAnsi="Courier New" w:hint="default"/>
      </w:rPr>
    </w:lvl>
    <w:lvl w:ilvl="8" w:tplc="AA6C5B1C" w:tentative="1">
      <w:start w:val="1"/>
      <w:numFmt w:val="bullet"/>
      <w:lvlText w:val=""/>
      <w:lvlJc w:val="left"/>
      <w:pPr>
        <w:ind w:left="7047" w:hanging="360"/>
      </w:pPr>
      <w:rPr>
        <w:rFonts w:ascii="Wingdings" w:hAnsi="Wingdings" w:hint="default"/>
      </w:rPr>
    </w:lvl>
  </w:abstractNum>
  <w:abstractNum w:abstractNumId="2" w15:restartNumberingAfterBreak="0">
    <w:nsid w:val="1E5F66B6"/>
    <w:multiLevelType w:val="multilevel"/>
    <w:tmpl w:val="221E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75F53"/>
    <w:multiLevelType w:val="hybridMultilevel"/>
    <w:tmpl w:val="76AE6EC8"/>
    <w:lvl w:ilvl="0" w:tplc="3CBC8D0A">
      <w:start w:val="1"/>
      <w:numFmt w:val="bullet"/>
      <w:lvlText w:val=""/>
      <w:lvlJc w:val="left"/>
      <w:pPr>
        <w:ind w:left="720" w:hanging="360"/>
      </w:pPr>
      <w:rPr>
        <w:rFonts w:ascii="Symbol" w:hAnsi="Symbol" w:hint="default"/>
      </w:rPr>
    </w:lvl>
    <w:lvl w:ilvl="1" w:tplc="1AD6ECBC" w:tentative="1">
      <w:start w:val="1"/>
      <w:numFmt w:val="bullet"/>
      <w:lvlText w:val="o"/>
      <w:lvlJc w:val="left"/>
      <w:pPr>
        <w:ind w:left="1440" w:hanging="360"/>
      </w:pPr>
      <w:rPr>
        <w:rFonts w:ascii="Courier New" w:hAnsi="Courier New" w:hint="default"/>
      </w:rPr>
    </w:lvl>
    <w:lvl w:ilvl="2" w:tplc="9918C15A" w:tentative="1">
      <w:start w:val="1"/>
      <w:numFmt w:val="bullet"/>
      <w:lvlText w:val=""/>
      <w:lvlJc w:val="left"/>
      <w:pPr>
        <w:ind w:left="2160" w:hanging="360"/>
      </w:pPr>
      <w:rPr>
        <w:rFonts w:ascii="Wingdings" w:hAnsi="Wingdings" w:hint="default"/>
      </w:rPr>
    </w:lvl>
    <w:lvl w:ilvl="3" w:tplc="1326F3DC" w:tentative="1">
      <w:start w:val="1"/>
      <w:numFmt w:val="bullet"/>
      <w:lvlText w:val=""/>
      <w:lvlJc w:val="left"/>
      <w:pPr>
        <w:ind w:left="2880" w:hanging="360"/>
      </w:pPr>
      <w:rPr>
        <w:rFonts w:ascii="Symbol" w:hAnsi="Symbol" w:hint="default"/>
      </w:rPr>
    </w:lvl>
    <w:lvl w:ilvl="4" w:tplc="EFD44C1C" w:tentative="1">
      <w:start w:val="1"/>
      <w:numFmt w:val="bullet"/>
      <w:lvlText w:val="o"/>
      <w:lvlJc w:val="left"/>
      <w:pPr>
        <w:ind w:left="3600" w:hanging="360"/>
      </w:pPr>
      <w:rPr>
        <w:rFonts w:ascii="Courier New" w:hAnsi="Courier New" w:hint="default"/>
      </w:rPr>
    </w:lvl>
    <w:lvl w:ilvl="5" w:tplc="62E0A356" w:tentative="1">
      <w:start w:val="1"/>
      <w:numFmt w:val="bullet"/>
      <w:lvlText w:val=""/>
      <w:lvlJc w:val="left"/>
      <w:pPr>
        <w:ind w:left="4320" w:hanging="360"/>
      </w:pPr>
      <w:rPr>
        <w:rFonts w:ascii="Wingdings" w:hAnsi="Wingdings" w:hint="default"/>
      </w:rPr>
    </w:lvl>
    <w:lvl w:ilvl="6" w:tplc="A1329358" w:tentative="1">
      <w:start w:val="1"/>
      <w:numFmt w:val="bullet"/>
      <w:lvlText w:val=""/>
      <w:lvlJc w:val="left"/>
      <w:pPr>
        <w:ind w:left="5040" w:hanging="360"/>
      </w:pPr>
      <w:rPr>
        <w:rFonts w:ascii="Symbol" w:hAnsi="Symbol" w:hint="default"/>
      </w:rPr>
    </w:lvl>
    <w:lvl w:ilvl="7" w:tplc="0CD229BC" w:tentative="1">
      <w:start w:val="1"/>
      <w:numFmt w:val="bullet"/>
      <w:lvlText w:val="o"/>
      <w:lvlJc w:val="left"/>
      <w:pPr>
        <w:ind w:left="5760" w:hanging="360"/>
      </w:pPr>
      <w:rPr>
        <w:rFonts w:ascii="Courier New" w:hAnsi="Courier New" w:hint="default"/>
      </w:rPr>
    </w:lvl>
    <w:lvl w:ilvl="8" w:tplc="5D560CA0" w:tentative="1">
      <w:start w:val="1"/>
      <w:numFmt w:val="bullet"/>
      <w:lvlText w:val=""/>
      <w:lvlJc w:val="left"/>
      <w:pPr>
        <w:ind w:left="6480" w:hanging="360"/>
      </w:pPr>
      <w:rPr>
        <w:rFonts w:ascii="Wingdings" w:hAnsi="Wingdings" w:hint="default"/>
      </w:rPr>
    </w:lvl>
  </w:abstractNum>
  <w:abstractNum w:abstractNumId="4" w15:restartNumberingAfterBreak="0">
    <w:nsid w:val="2B3E2CC8"/>
    <w:multiLevelType w:val="hybridMultilevel"/>
    <w:tmpl w:val="7A4C3426"/>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562639"/>
    <w:multiLevelType w:val="multilevel"/>
    <w:tmpl w:val="1F64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2036A"/>
    <w:multiLevelType w:val="hybridMultilevel"/>
    <w:tmpl w:val="C2DCE3EC"/>
    <w:lvl w:ilvl="0" w:tplc="08283718">
      <w:start w:val="1"/>
      <w:numFmt w:val="bullet"/>
      <w:lvlText w:val=""/>
      <w:lvlJc w:val="left"/>
      <w:pPr>
        <w:ind w:left="720" w:hanging="360"/>
      </w:pPr>
      <w:rPr>
        <w:rFonts w:ascii="Symbol" w:hAnsi="Symbol" w:hint="default"/>
      </w:rPr>
    </w:lvl>
    <w:lvl w:ilvl="1" w:tplc="162C1E7C" w:tentative="1">
      <w:start w:val="1"/>
      <w:numFmt w:val="bullet"/>
      <w:lvlText w:val="o"/>
      <w:lvlJc w:val="left"/>
      <w:pPr>
        <w:ind w:left="1440" w:hanging="360"/>
      </w:pPr>
      <w:rPr>
        <w:rFonts w:ascii="Courier New" w:hAnsi="Courier New" w:hint="default"/>
      </w:rPr>
    </w:lvl>
    <w:lvl w:ilvl="2" w:tplc="F2E292C2" w:tentative="1">
      <w:start w:val="1"/>
      <w:numFmt w:val="bullet"/>
      <w:lvlText w:val=""/>
      <w:lvlJc w:val="left"/>
      <w:pPr>
        <w:ind w:left="2160" w:hanging="360"/>
      </w:pPr>
      <w:rPr>
        <w:rFonts w:ascii="Wingdings" w:hAnsi="Wingdings" w:hint="default"/>
      </w:rPr>
    </w:lvl>
    <w:lvl w:ilvl="3" w:tplc="8BD61F06" w:tentative="1">
      <w:start w:val="1"/>
      <w:numFmt w:val="bullet"/>
      <w:lvlText w:val=""/>
      <w:lvlJc w:val="left"/>
      <w:pPr>
        <w:ind w:left="2880" w:hanging="360"/>
      </w:pPr>
      <w:rPr>
        <w:rFonts w:ascii="Symbol" w:hAnsi="Symbol" w:hint="default"/>
      </w:rPr>
    </w:lvl>
    <w:lvl w:ilvl="4" w:tplc="77069BE8" w:tentative="1">
      <w:start w:val="1"/>
      <w:numFmt w:val="bullet"/>
      <w:lvlText w:val="o"/>
      <w:lvlJc w:val="left"/>
      <w:pPr>
        <w:ind w:left="3600" w:hanging="360"/>
      </w:pPr>
      <w:rPr>
        <w:rFonts w:ascii="Courier New" w:hAnsi="Courier New" w:hint="default"/>
      </w:rPr>
    </w:lvl>
    <w:lvl w:ilvl="5" w:tplc="97926BD0" w:tentative="1">
      <w:start w:val="1"/>
      <w:numFmt w:val="bullet"/>
      <w:lvlText w:val=""/>
      <w:lvlJc w:val="left"/>
      <w:pPr>
        <w:ind w:left="4320" w:hanging="360"/>
      </w:pPr>
      <w:rPr>
        <w:rFonts w:ascii="Wingdings" w:hAnsi="Wingdings" w:hint="default"/>
      </w:rPr>
    </w:lvl>
    <w:lvl w:ilvl="6" w:tplc="962C7EF6" w:tentative="1">
      <w:start w:val="1"/>
      <w:numFmt w:val="bullet"/>
      <w:lvlText w:val=""/>
      <w:lvlJc w:val="left"/>
      <w:pPr>
        <w:ind w:left="5040" w:hanging="360"/>
      </w:pPr>
      <w:rPr>
        <w:rFonts w:ascii="Symbol" w:hAnsi="Symbol" w:hint="default"/>
      </w:rPr>
    </w:lvl>
    <w:lvl w:ilvl="7" w:tplc="3580B7B4" w:tentative="1">
      <w:start w:val="1"/>
      <w:numFmt w:val="bullet"/>
      <w:lvlText w:val="o"/>
      <w:lvlJc w:val="left"/>
      <w:pPr>
        <w:ind w:left="5760" w:hanging="360"/>
      </w:pPr>
      <w:rPr>
        <w:rFonts w:ascii="Courier New" w:hAnsi="Courier New" w:hint="default"/>
      </w:rPr>
    </w:lvl>
    <w:lvl w:ilvl="8" w:tplc="1C16FEBE" w:tentative="1">
      <w:start w:val="1"/>
      <w:numFmt w:val="bullet"/>
      <w:lvlText w:val=""/>
      <w:lvlJc w:val="left"/>
      <w:pPr>
        <w:ind w:left="6480" w:hanging="360"/>
      </w:pPr>
      <w:rPr>
        <w:rFonts w:ascii="Wingdings" w:hAnsi="Wingdings" w:hint="default"/>
      </w:rPr>
    </w:lvl>
  </w:abstractNum>
  <w:abstractNum w:abstractNumId="7" w15:restartNumberingAfterBreak="0">
    <w:nsid w:val="3453D027"/>
    <w:multiLevelType w:val="hybridMultilevel"/>
    <w:tmpl w:val="FFFFFFFF"/>
    <w:lvl w:ilvl="0" w:tplc="0B6A4746">
      <w:start w:val="1"/>
      <w:numFmt w:val="decimal"/>
      <w:lvlText w:val="%1)"/>
      <w:lvlJc w:val="left"/>
      <w:pPr>
        <w:ind w:left="720" w:hanging="360"/>
      </w:pPr>
    </w:lvl>
    <w:lvl w:ilvl="1" w:tplc="A3F47860">
      <w:start w:val="1"/>
      <w:numFmt w:val="lowerLetter"/>
      <w:lvlText w:val="%2."/>
      <w:lvlJc w:val="left"/>
      <w:pPr>
        <w:ind w:left="1440" w:hanging="360"/>
      </w:pPr>
    </w:lvl>
    <w:lvl w:ilvl="2" w:tplc="5DFA9E5A">
      <w:start w:val="1"/>
      <w:numFmt w:val="lowerRoman"/>
      <w:lvlText w:val="%3."/>
      <w:lvlJc w:val="right"/>
      <w:pPr>
        <w:ind w:left="2160" w:hanging="180"/>
      </w:pPr>
    </w:lvl>
    <w:lvl w:ilvl="3" w:tplc="633C5422">
      <w:start w:val="1"/>
      <w:numFmt w:val="decimal"/>
      <w:lvlText w:val="%4."/>
      <w:lvlJc w:val="left"/>
      <w:pPr>
        <w:ind w:left="2880" w:hanging="360"/>
      </w:pPr>
    </w:lvl>
    <w:lvl w:ilvl="4" w:tplc="2AD2FF7A">
      <w:start w:val="1"/>
      <w:numFmt w:val="lowerLetter"/>
      <w:lvlText w:val="%5."/>
      <w:lvlJc w:val="left"/>
      <w:pPr>
        <w:ind w:left="3600" w:hanging="360"/>
      </w:pPr>
    </w:lvl>
    <w:lvl w:ilvl="5" w:tplc="713C9118">
      <w:start w:val="1"/>
      <w:numFmt w:val="lowerRoman"/>
      <w:lvlText w:val="%6."/>
      <w:lvlJc w:val="right"/>
      <w:pPr>
        <w:ind w:left="4320" w:hanging="180"/>
      </w:pPr>
    </w:lvl>
    <w:lvl w:ilvl="6" w:tplc="DED8C424">
      <w:start w:val="1"/>
      <w:numFmt w:val="decimal"/>
      <w:lvlText w:val="%7."/>
      <w:lvlJc w:val="left"/>
      <w:pPr>
        <w:ind w:left="5040" w:hanging="360"/>
      </w:pPr>
    </w:lvl>
    <w:lvl w:ilvl="7" w:tplc="146A8348">
      <w:start w:val="1"/>
      <w:numFmt w:val="lowerLetter"/>
      <w:lvlText w:val="%8."/>
      <w:lvlJc w:val="left"/>
      <w:pPr>
        <w:ind w:left="5760" w:hanging="360"/>
      </w:pPr>
    </w:lvl>
    <w:lvl w:ilvl="8" w:tplc="E1DAE208">
      <w:start w:val="1"/>
      <w:numFmt w:val="lowerRoman"/>
      <w:lvlText w:val="%9."/>
      <w:lvlJc w:val="right"/>
      <w:pPr>
        <w:ind w:left="6480" w:hanging="180"/>
      </w:pPr>
    </w:lvl>
  </w:abstractNum>
  <w:abstractNum w:abstractNumId="8" w15:restartNumberingAfterBreak="0">
    <w:nsid w:val="34736598"/>
    <w:multiLevelType w:val="hybridMultilevel"/>
    <w:tmpl w:val="8BB299B6"/>
    <w:lvl w:ilvl="0" w:tplc="5C4C4E00">
      <w:start w:val="1"/>
      <w:numFmt w:val="bullet"/>
      <w:lvlText w:val=""/>
      <w:lvlJc w:val="left"/>
      <w:pPr>
        <w:ind w:left="360" w:hanging="360"/>
      </w:pPr>
      <w:rPr>
        <w:rFonts w:ascii="Symbol" w:hAnsi="Symbol" w:hint="default"/>
        <w:color w:val="auto"/>
      </w:rPr>
    </w:lvl>
    <w:lvl w:ilvl="1" w:tplc="EE2CCC04" w:tentative="1">
      <w:start w:val="1"/>
      <w:numFmt w:val="bullet"/>
      <w:lvlText w:val="o"/>
      <w:lvlJc w:val="left"/>
      <w:pPr>
        <w:ind w:left="-1080" w:hanging="360"/>
      </w:pPr>
      <w:rPr>
        <w:rFonts w:ascii="Courier New" w:hAnsi="Courier New" w:hint="default"/>
      </w:rPr>
    </w:lvl>
    <w:lvl w:ilvl="2" w:tplc="72A21F1C" w:tentative="1">
      <w:start w:val="1"/>
      <w:numFmt w:val="bullet"/>
      <w:lvlText w:val=""/>
      <w:lvlJc w:val="left"/>
      <w:pPr>
        <w:ind w:left="-360" w:hanging="360"/>
      </w:pPr>
      <w:rPr>
        <w:rFonts w:ascii="Wingdings" w:hAnsi="Wingdings" w:hint="default"/>
      </w:rPr>
    </w:lvl>
    <w:lvl w:ilvl="3" w:tplc="B60EA9DC" w:tentative="1">
      <w:start w:val="1"/>
      <w:numFmt w:val="bullet"/>
      <w:lvlText w:val=""/>
      <w:lvlJc w:val="left"/>
      <w:pPr>
        <w:ind w:left="360" w:hanging="360"/>
      </w:pPr>
      <w:rPr>
        <w:rFonts w:ascii="Symbol" w:hAnsi="Symbol" w:hint="default"/>
      </w:rPr>
    </w:lvl>
    <w:lvl w:ilvl="4" w:tplc="FC74AD4A" w:tentative="1">
      <w:start w:val="1"/>
      <w:numFmt w:val="bullet"/>
      <w:lvlText w:val="o"/>
      <w:lvlJc w:val="left"/>
      <w:pPr>
        <w:ind w:left="1080" w:hanging="360"/>
      </w:pPr>
      <w:rPr>
        <w:rFonts w:ascii="Courier New" w:hAnsi="Courier New" w:hint="default"/>
      </w:rPr>
    </w:lvl>
    <w:lvl w:ilvl="5" w:tplc="70A271E6" w:tentative="1">
      <w:start w:val="1"/>
      <w:numFmt w:val="bullet"/>
      <w:lvlText w:val=""/>
      <w:lvlJc w:val="left"/>
      <w:pPr>
        <w:ind w:left="1800" w:hanging="360"/>
      </w:pPr>
      <w:rPr>
        <w:rFonts w:ascii="Wingdings" w:hAnsi="Wingdings" w:hint="default"/>
      </w:rPr>
    </w:lvl>
    <w:lvl w:ilvl="6" w:tplc="EE8E7328" w:tentative="1">
      <w:start w:val="1"/>
      <w:numFmt w:val="bullet"/>
      <w:lvlText w:val=""/>
      <w:lvlJc w:val="left"/>
      <w:pPr>
        <w:ind w:left="2520" w:hanging="360"/>
      </w:pPr>
      <w:rPr>
        <w:rFonts w:ascii="Symbol" w:hAnsi="Symbol" w:hint="default"/>
      </w:rPr>
    </w:lvl>
    <w:lvl w:ilvl="7" w:tplc="585662E0" w:tentative="1">
      <w:start w:val="1"/>
      <w:numFmt w:val="bullet"/>
      <w:lvlText w:val="o"/>
      <w:lvlJc w:val="left"/>
      <w:pPr>
        <w:ind w:left="3240" w:hanging="360"/>
      </w:pPr>
      <w:rPr>
        <w:rFonts w:ascii="Courier New" w:hAnsi="Courier New" w:hint="default"/>
      </w:rPr>
    </w:lvl>
    <w:lvl w:ilvl="8" w:tplc="B74420C6" w:tentative="1">
      <w:start w:val="1"/>
      <w:numFmt w:val="bullet"/>
      <w:lvlText w:val=""/>
      <w:lvlJc w:val="left"/>
      <w:pPr>
        <w:ind w:left="3960" w:hanging="360"/>
      </w:pPr>
      <w:rPr>
        <w:rFonts w:ascii="Wingdings" w:hAnsi="Wingdings" w:hint="default"/>
      </w:rPr>
    </w:lvl>
  </w:abstractNum>
  <w:abstractNum w:abstractNumId="9" w15:restartNumberingAfterBreak="0">
    <w:nsid w:val="36F63BF3"/>
    <w:multiLevelType w:val="multilevel"/>
    <w:tmpl w:val="BABC5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5748"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3485E"/>
    <w:multiLevelType w:val="hybridMultilevel"/>
    <w:tmpl w:val="92E03D58"/>
    <w:lvl w:ilvl="0" w:tplc="16FC24E4">
      <w:start w:val="1"/>
      <w:numFmt w:val="bullet"/>
      <w:lvlText w:val="o"/>
      <w:lvlJc w:val="left"/>
      <w:pPr>
        <w:ind w:left="370" w:hanging="360"/>
      </w:pPr>
      <w:rPr>
        <w:rFonts w:ascii="Courier New" w:hAnsi="Courier New" w:hint="default"/>
      </w:rPr>
    </w:lvl>
    <w:lvl w:ilvl="1" w:tplc="BF860986">
      <w:start w:val="1"/>
      <w:numFmt w:val="bullet"/>
      <w:lvlText w:val="o"/>
      <w:lvlJc w:val="left"/>
      <w:pPr>
        <w:ind w:left="1090" w:hanging="360"/>
      </w:pPr>
      <w:rPr>
        <w:rFonts w:ascii="Courier New" w:hAnsi="Courier New" w:hint="default"/>
      </w:rPr>
    </w:lvl>
    <w:lvl w:ilvl="2" w:tplc="D294FA5C" w:tentative="1">
      <w:start w:val="1"/>
      <w:numFmt w:val="bullet"/>
      <w:lvlText w:val=""/>
      <w:lvlJc w:val="left"/>
      <w:pPr>
        <w:ind w:left="1810" w:hanging="360"/>
      </w:pPr>
      <w:rPr>
        <w:rFonts w:ascii="Wingdings" w:hAnsi="Wingdings" w:hint="default"/>
      </w:rPr>
    </w:lvl>
    <w:lvl w:ilvl="3" w:tplc="4524E8EA" w:tentative="1">
      <w:start w:val="1"/>
      <w:numFmt w:val="bullet"/>
      <w:lvlText w:val=""/>
      <w:lvlJc w:val="left"/>
      <w:pPr>
        <w:ind w:left="2530" w:hanging="360"/>
      </w:pPr>
      <w:rPr>
        <w:rFonts w:ascii="Symbol" w:hAnsi="Symbol" w:hint="default"/>
      </w:rPr>
    </w:lvl>
    <w:lvl w:ilvl="4" w:tplc="1E5E7F28" w:tentative="1">
      <w:start w:val="1"/>
      <w:numFmt w:val="bullet"/>
      <w:lvlText w:val="o"/>
      <w:lvlJc w:val="left"/>
      <w:pPr>
        <w:ind w:left="3250" w:hanging="360"/>
      </w:pPr>
      <w:rPr>
        <w:rFonts w:ascii="Courier New" w:hAnsi="Courier New" w:hint="default"/>
      </w:rPr>
    </w:lvl>
    <w:lvl w:ilvl="5" w:tplc="C5806454" w:tentative="1">
      <w:start w:val="1"/>
      <w:numFmt w:val="bullet"/>
      <w:lvlText w:val=""/>
      <w:lvlJc w:val="left"/>
      <w:pPr>
        <w:ind w:left="3970" w:hanging="360"/>
      </w:pPr>
      <w:rPr>
        <w:rFonts w:ascii="Wingdings" w:hAnsi="Wingdings" w:hint="default"/>
      </w:rPr>
    </w:lvl>
    <w:lvl w:ilvl="6" w:tplc="7312FA8A" w:tentative="1">
      <w:start w:val="1"/>
      <w:numFmt w:val="bullet"/>
      <w:lvlText w:val=""/>
      <w:lvlJc w:val="left"/>
      <w:pPr>
        <w:ind w:left="4690" w:hanging="360"/>
      </w:pPr>
      <w:rPr>
        <w:rFonts w:ascii="Symbol" w:hAnsi="Symbol" w:hint="default"/>
      </w:rPr>
    </w:lvl>
    <w:lvl w:ilvl="7" w:tplc="0E543068" w:tentative="1">
      <w:start w:val="1"/>
      <w:numFmt w:val="bullet"/>
      <w:lvlText w:val="o"/>
      <w:lvlJc w:val="left"/>
      <w:pPr>
        <w:ind w:left="5410" w:hanging="360"/>
      </w:pPr>
      <w:rPr>
        <w:rFonts w:ascii="Courier New" w:hAnsi="Courier New" w:hint="default"/>
      </w:rPr>
    </w:lvl>
    <w:lvl w:ilvl="8" w:tplc="6EECC1C8" w:tentative="1">
      <w:start w:val="1"/>
      <w:numFmt w:val="bullet"/>
      <w:lvlText w:val=""/>
      <w:lvlJc w:val="left"/>
      <w:pPr>
        <w:ind w:left="6130" w:hanging="360"/>
      </w:pPr>
      <w:rPr>
        <w:rFonts w:ascii="Wingdings" w:hAnsi="Wingdings" w:hint="default"/>
      </w:rPr>
    </w:lvl>
  </w:abstractNum>
  <w:abstractNum w:abstractNumId="11" w15:restartNumberingAfterBreak="0">
    <w:nsid w:val="3D4A738D"/>
    <w:multiLevelType w:val="hybridMultilevel"/>
    <w:tmpl w:val="5A1A20FA"/>
    <w:lvl w:ilvl="0" w:tplc="0ACEDD34">
      <w:start w:val="1"/>
      <w:numFmt w:val="bullet"/>
      <w:lvlText w:val=""/>
      <w:lvlJc w:val="left"/>
      <w:pPr>
        <w:ind w:left="720" w:hanging="360"/>
      </w:pPr>
      <w:rPr>
        <w:rFonts w:ascii="Wingdings" w:hAnsi="Wingdings" w:hint="default"/>
      </w:rPr>
    </w:lvl>
    <w:lvl w:ilvl="1" w:tplc="98685DEE">
      <w:start w:val="1"/>
      <w:numFmt w:val="bullet"/>
      <w:lvlText w:val=""/>
      <w:lvlJc w:val="left"/>
      <w:pPr>
        <w:ind w:left="1800" w:hanging="360"/>
      </w:pPr>
      <w:rPr>
        <w:rFonts w:ascii="Wingdings" w:hAnsi="Wingdings" w:hint="default"/>
      </w:rPr>
    </w:lvl>
    <w:lvl w:ilvl="2" w:tplc="DB34106C" w:tentative="1">
      <w:start w:val="1"/>
      <w:numFmt w:val="bullet"/>
      <w:lvlText w:val=""/>
      <w:lvlJc w:val="left"/>
      <w:pPr>
        <w:ind w:left="2160" w:hanging="360"/>
      </w:pPr>
      <w:rPr>
        <w:rFonts w:ascii="Wingdings" w:hAnsi="Wingdings" w:hint="default"/>
      </w:rPr>
    </w:lvl>
    <w:lvl w:ilvl="3" w:tplc="5210B8C0" w:tentative="1">
      <w:start w:val="1"/>
      <w:numFmt w:val="bullet"/>
      <w:lvlText w:val=""/>
      <w:lvlJc w:val="left"/>
      <w:pPr>
        <w:ind w:left="2880" w:hanging="360"/>
      </w:pPr>
      <w:rPr>
        <w:rFonts w:ascii="Symbol" w:hAnsi="Symbol" w:hint="default"/>
      </w:rPr>
    </w:lvl>
    <w:lvl w:ilvl="4" w:tplc="480A35A2" w:tentative="1">
      <w:start w:val="1"/>
      <w:numFmt w:val="bullet"/>
      <w:lvlText w:val="o"/>
      <w:lvlJc w:val="left"/>
      <w:pPr>
        <w:ind w:left="3600" w:hanging="360"/>
      </w:pPr>
      <w:rPr>
        <w:rFonts w:ascii="Courier New" w:hAnsi="Courier New" w:hint="default"/>
      </w:rPr>
    </w:lvl>
    <w:lvl w:ilvl="5" w:tplc="EE860B58" w:tentative="1">
      <w:start w:val="1"/>
      <w:numFmt w:val="bullet"/>
      <w:lvlText w:val=""/>
      <w:lvlJc w:val="left"/>
      <w:pPr>
        <w:ind w:left="4320" w:hanging="360"/>
      </w:pPr>
      <w:rPr>
        <w:rFonts w:ascii="Wingdings" w:hAnsi="Wingdings" w:hint="default"/>
      </w:rPr>
    </w:lvl>
    <w:lvl w:ilvl="6" w:tplc="7250D9D0" w:tentative="1">
      <w:start w:val="1"/>
      <w:numFmt w:val="bullet"/>
      <w:lvlText w:val=""/>
      <w:lvlJc w:val="left"/>
      <w:pPr>
        <w:ind w:left="5040" w:hanging="360"/>
      </w:pPr>
      <w:rPr>
        <w:rFonts w:ascii="Symbol" w:hAnsi="Symbol" w:hint="default"/>
      </w:rPr>
    </w:lvl>
    <w:lvl w:ilvl="7" w:tplc="91AE32D2" w:tentative="1">
      <w:start w:val="1"/>
      <w:numFmt w:val="bullet"/>
      <w:lvlText w:val="o"/>
      <w:lvlJc w:val="left"/>
      <w:pPr>
        <w:ind w:left="5760" w:hanging="360"/>
      </w:pPr>
      <w:rPr>
        <w:rFonts w:ascii="Courier New" w:hAnsi="Courier New" w:hint="default"/>
      </w:rPr>
    </w:lvl>
    <w:lvl w:ilvl="8" w:tplc="0AC208F6" w:tentative="1">
      <w:start w:val="1"/>
      <w:numFmt w:val="bullet"/>
      <w:lvlText w:val=""/>
      <w:lvlJc w:val="left"/>
      <w:pPr>
        <w:ind w:left="6480" w:hanging="360"/>
      </w:pPr>
      <w:rPr>
        <w:rFonts w:ascii="Wingdings" w:hAnsi="Wingdings" w:hint="default"/>
      </w:rPr>
    </w:lvl>
  </w:abstractNum>
  <w:abstractNum w:abstractNumId="12" w15:restartNumberingAfterBreak="0">
    <w:nsid w:val="459A59F9"/>
    <w:multiLevelType w:val="multilevel"/>
    <w:tmpl w:val="C332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772571"/>
    <w:multiLevelType w:val="hybridMultilevel"/>
    <w:tmpl w:val="2C16A502"/>
    <w:lvl w:ilvl="0" w:tplc="D2F493AC">
      <w:start w:val="1"/>
      <w:numFmt w:val="bullet"/>
      <w:lvlText w:val=""/>
      <w:lvlJc w:val="left"/>
      <w:pPr>
        <w:ind w:left="720" w:hanging="360"/>
      </w:pPr>
      <w:rPr>
        <w:rFonts w:ascii="Symbol" w:hAnsi="Symbol" w:hint="default"/>
      </w:rPr>
    </w:lvl>
    <w:lvl w:ilvl="1" w:tplc="9D985AE4" w:tentative="1">
      <w:start w:val="1"/>
      <w:numFmt w:val="bullet"/>
      <w:lvlText w:val="o"/>
      <w:lvlJc w:val="left"/>
      <w:pPr>
        <w:ind w:left="1440" w:hanging="360"/>
      </w:pPr>
      <w:rPr>
        <w:rFonts w:ascii="Courier New" w:hAnsi="Courier New" w:hint="default"/>
      </w:rPr>
    </w:lvl>
    <w:lvl w:ilvl="2" w:tplc="3EAA9430" w:tentative="1">
      <w:start w:val="1"/>
      <w:numFmt w:val="bullet"/>
      <w:lvlText w:val=""/>
      <w:lvlJc w:val="left"/>
      <w:pPr>
        <w:ind w:left="2160" w:hanging="360"/>
      </w:pPr>
      <w:rPr>
        <w:rFonts w:ascii="Wingdings" w:hAnsi="Wingdings" w:hint="default"/>
      </w:rPr>
    </w:lvl>
    <w:lvl w:ilvl="3" w:tplc="9E26C9F6" w:tentative="1">
      <w:start w:val="1"/>
      <w:numFmt w:val="bullet"/>
      <w:lvlText w:val=""/>
      <w:lvlJc w:val="left"/>
      <w:pPr>
        <w:ind w:left="2880" w:hanging="360"/>
      </w:pPr>
      <w:rPr>
        <w:rFonts w:ascii="Symbol" w:hAnsi="Symbol" w:hint="default"/>
      </w:rPr>
    </w:lvl>
    <w:lvl w:ilvl="4" w:tplc="7FB6FC18" w:tentative="1">
      <w:start w:val="1"/>
      <w:numFmt w:val="bullet"/>
      <w:lvlText w:val="o"/>
      <w:lvlJc w:val="left"/>
      <w:pPr>
        <w:ind w:left="3600" w:hanging="360"/>
      </w:pPr>
      <w:rPr>
        <w:rFonts w:ascii="Courier New" w:hAnsi="Courier New" w:hint="default"/>
      </w:rPr>
    </w:lvl>
    <w:lvl w:ilvl="5" w:tplc="B0C60F2C" w:tentative="1">
      <w:start w:val="1"/>
      <w:numFmt w:val="bullet"/>
      <w:lvlText w:val=""/>
      <w:lvlJc w:val="left"/>
      <w:pPr>
        <w:ind w:left="4320" w:hanging="360"/>
      </w:pPr>
      <w:rPr>
        <w:rFonts w:ascii="Wingdings" w:hAnsi="Wingdings" w:hint="default"/>
      </w:rPr>
    </w:lvl>
    <w:lvl w:ilvl="6" w:tplc="5158280C" w:tentative="1">
      <w:start w:val="1"/>
      <w:numFmt w:val="bullet"/>
      <w:lvlText w:val=""/>
      <w:lvlJc w:val="left"/>
      <w:pPr>
        <w:ind w:left="5040" w:hanging="360"/>
      </w:pPr>
      <w:rPr>
        <w:rFonts w:ascii="Symbol" w:hAnsi="Symbol" w:hint="default"/>
      </w:rPr>
    </w:lvl>
    <w:lvl w:ilvl="7" w:tplc="D97874BC" w:tentative="1">
      <w:start w:val="1"/>
      <w:numFmt w:val="bullet"/>
      <w:lvlText w:val="o"/>
      <w:lvlJc w:val="left"/>
      <w:pPr>
        <w:ind w:left="5760" w:hanging="360"/>
      </w:pPr>
      <w:rPr>
        <w:rFonts w:ascii="Courier New" w:hAnsi="Courier New" w:hint="default"/>
      </w:rPr>
    </w:lvl>
    <w:lvl w:ilvl="8" w:tplc="D4C88F42" w:tentative="1">
      <w:start w:val="1"/>
      <w:numFmt w:val="bullet"/>
      <w:lvlText w:val=""/>
      <w:lvlJc w:val="left"/>
      <w:pPr>
        <w:ind w:left="6480" w:hanging="360"/>
      </w:pPr>
      <w:rPr>
        <w:rFonts w:ascii="Wingdings" w:hAnsi="Wingdings" w:hint="default"/>
      </w:rPr>
    </w:lvl>
  </w:abstractNum>
  <w:abstractNum w:abstractNumId="14" w15:restartNumberingAfterBreak="0">
    <w:nsid w:val="535F1ADD"/>
    <w:multiLevelType w:val="multilevel"/>
    <w:tmpl w:val="B32A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9731C6"/>
    <w:multiLevelType w:val="hybridMultilevel"/>
    <w:tmpl w:val="CBB21520"/>
    <w:lvl w:ilvl="0" w:tplc="CDDC3150">
      <w:start w:val="1"/>
      <w:numFmt w:val="bullet"/>
      <w:lvlText w:val=""/>
      <w:lvlJc w:val="left"/>
      <w:pPr>
        <w:ind w:left="720" w:hanging="360"/>
      </w:pPr>
      <w:rPr>
        <w:rFonts w:ascii="Symbol" w:hAnsi="Symbol" w:hint="default"/>
      </w:rPr>
    </w:lvl>
    <w:lvl w:ilvl="1" w:tplc="3F88A818" w:tentative="1">
      <w:start w:val="1"/>
      <w:numFmt w:val="bullet"/>
      <w:lvlText w:val="o"/>
      <w:lvlJc w:val="left"/>
      <w:pPr>
        <w:ind w:left="1440" w:hanging="360"/>
      </w:pPr>
      <w:rPr>
        <w:rFonts w:ascii="Courier New" w:hAnsi="Courier New" w:hint="default"/>
      </w:rPr>
    </w:lvl>
    <w:lvl w:ilvl="2" w:tplc="1CF680DA" w:tentative="1">
      <w:start w:val="1"/>
      <w:numFmt w:val="bullet"/>
      <w:lvlText w:val=""/>
      <w:lvlJc w:val="left"/>
      <w:pPr>
        <w:ind w:left="2160" w:hanging="360"/>
      </w:pPr>
      <w:rPr>
        <w:rFonts w:ascii="Wingdings" w:hAnsi="Wingdings" w:hint="default"/>
      </w:rPr>
    </w:lvl>
    <w:lvl w:ilvl="3" w:tplc="9D36AFB8" w:tentative="1">
      <w:start w:val="1"/>
      <w:numFmt w:val="bullet"/>
      <w:lvlText w:val=""/>
      <w:lvlJc w:val="left"/>
      <w:pPr>
        <w:ind w:left="2880" w:hanging="360"/>
      </w:pPr>
      <w:rPr>
        <w:rFonts w:ascii="Symbol" w:hAnsi="Symbol" w:hint="default"/>
      </w:rPr>
    </w:lvl>
    <w:lvl w:ilvl="4" w:tplc="C1CAFAEA" w:tentative="1">
      <w:start w:val="1"/>
      <w:numFmt w:val="bullet"/>
      <w:lvlText w:val="o"/>
      <w:lvlJc w:val="left"/>
      <w:pPr>
        <w:ind w:left="3600" w:hanging="360"/>
      </w:pPr>
      <w:rPr>
        <w:rFonts w:ascii="Courier New" w:hAnsi="Courier New" w:hint="default"/>
      </w:rPr>
    </w:lvl>
    <w:lvl w:ilvl="5" w:tplc="883E12A8" w:tentative="1">
      <w:start w:val="1"/>
      <w:numFmt w:val="bullet"/>
      <w:lvlText w:val=""/>
      <w:lvlJc w:val="left"/>
      <w:pPr>
        <w:ind w:left="4320" w:hanging="360"/>
      </w:pPr>
      <w:rPr>
        <w:rFonts w:ascii="Wingdings" w:hAnsi="Wingdings" w:hint="default"/>
      </w:rPr>
    </w:lvl>
    <w:lvl w:ilvl="6" w:tplc="0100AAF6" w:tentative="1">
      <w:start w:val="1"/>
      <w:numFmt w:val="bullet"/>
      <w:lvlText w:val=""/>
      <w:lvlJc w:val="left"/>
      <w:pPr>
        <w:ind w:left="5040" w:hanging="360"/>
      </w:pPr>
      <w:rPr>
        <w:rFonts w:ascii="Symbol" w:hAnsi="Symbol" w:hint="default"/>
      </w:rPr>
    </w:lvl>
    <w:lvl w:ilvl="7" w:tplc="48288A22" w:tentative="1">
      <w:start w:val="1"/>
      <w:numFmt w:val="bullet"/>
      <w:lvlText w:val="o"/>
      <w:lvlJc w:val="left"/>
      <w:pPr>
        <w:ind w:left="5760" w:hanging="360"/>
      </w:pPr>
      <w:rPr>
        <w:rFonts w:ascii="Courier New" w:hAnsi="Courier New" w:hint="default"/>
      </w:rPr>
    </w:lvl>
    <w:lvl w:ilvl="8" w:tplc="DBAE421A" w:tentative="1">
      <w:start w:val="1"/>
      <w:numFmt w:val="bullet"/>
      <w:lvlText w:val=""/>
      <w:lvlJc w:val="left"/>
      <w:pPr>
        <w:ind w:left="6480" w:hanging="360"/>
      </w:pPr>
      <w:rPr>
        <w:rFonts w:ascii="Wingdings" w:hAnsi="Wingdings" w:hint="default"/>
      </w:rPr>
    </w:lvl>
  </w:abstractNum>
  <w:abstractNum w:abstractNumId="16" w15:restartNumberingAfterBreak="0">
    <w:nsid w:val="5F561FBB"/>
    <w:multiLevelType w:val="multilevel"/>
    <w:tmpl w:val="1E0E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003805"/>
    <w:multiLevelType w:val="hybridMultilevel"/>
    <w:tmpl w:val="99F2806E"/>
    <w:lvl w:ilvl="0" w:tplc="8D187CFC">
      <w:start w:val="1"/>
      <w:numFmt w:val="bullet"/>
      <w:lvlText w:val=""/>
      <w:lvlJc w:val="left"/>
      <w:pPr>
        <w:ind w:left="720" w:hanging="360"/>
      </w:pPr>
      <w:rPr>
        <w:rFonts w:ascii="Symbol" w:hAnsi="Symbol" w:hint="default"/>
      </w:rPr>
    </w:lvl>
    <w:lvl w:ilvl="1" w:tplc="755E34A6" w:tentative="1">
      <w:start w:val="1"/>
      <w:numFmt w:val="bullet"/>
      <w:lvlText w:val="o"/>
      <w:lvlJc w:val="left"/>
      <w:pPr>
        <w:ind w:left="1440" w:hanging="360"/>
      </w:pPr>
      <w:rPr>
        <w:rFonts w:ascii="Courier New" w:hAnsi="Courier New" w:hint="default"/>
      </w:rPr>
    </w:lvl>
    <w:lvl w:ilvl="2" w:tplc="54D607BA" w:tentative="1">
      <w:start w:val="1"/>
      <w:numFmt w:val="bullet"/>
      <w:lvlText w:val=""/>
      <w:lvlJc w:val="left"/>
      <w:pPr>
        <w:ind w:left="2160" w:hanging="360"/>
      </w:pPr>
      <w:rPr>
        <w:rFonts w:ascii="Wingdings" w:hAnsi="Wingdings" w:hint="default"/>
      </w:rPr>
    </w:lvl>
    <w:lvl w:ilvl="3" w:tplc="B37633C6" w:tentative="1">
      <w:start w:val="1"/>
      <w:numFmt w:val="bullet"/>
      <w:lvlText w:val=""/>
      <w:lvlJc w:val="left"/>
      <w:pPr>
        <w:ind w:left="2880" w:hanging="360"/>
      </w:pPr>
      <w:rPr>
        <w:rFonts w:ascii="Symbol" w:hAnsi="Symbol" w:hint="default"/>
      </w:rPr>
    </w:lvl>
    <w:lvl w:ilvl="4" w:tplc="BDB43EEA" w:tentative="1">
      <w:start w:val="1"/>
      <w:numFmt w:val="bullet"/>
      <w:lvlText w:val="o"/>
      <w:lvlJc w:val="left"/>
      <w:pPr>
        <w:ind w:left="3600" w:hanging="360"/>
      </w:pPr>
      <w:rPr>
        <w:rFonts w:ascii="Courier New" w:hAnsi="Courier New" w:hint="default"/>
      </w:rPr>
    </w:lvl>
    <w:lvl w:ilvl="5" w:tplc="0E0E8048" w:tentative="1">
      <w:start w:val="1"/>
      <w:numFmt w:val="bullet"/>
      <w:lvlText w:val=""/>
      <w:lvlJc w:val="left"/>
      <w:pPr>
        <w:ind w:left="4320" w:hanging="360"/>
      </w:pPr>
      <w:rPr>
        <w:rFonts w:ascii="Wingdings" w:hAnsi="Wingdings" w:hint="default"/>
      </w:rPr>
    </w:lvl>
    <w:lvl w:ilvl="6" w:tplc="EDE61E78" w:tentative="1">
      <w:start w:val="1"/>
      <w:numFmt w:val="bullet"/>
      <w:lvlText w:val=""/>
      <w:lvlJc w:val="left"/>
      <w:pPr>
        <w:ind w:left="5040" w:hanging="360"/>
      </w:pPr>
      <w:rPr>
        <w:rFonts w:ascii="Symbol" w:hAnsi="Symbol" w:hint="default"/>
      </w:rPr>
    </w:lvl>
    <w:lvl w:ilvl="7" w:tplc="35F0811E" w:tentative="1">
      <w:start w:val="1"/>
      <w:numFmt w:val="bullet"/>
      <w:lvlText w:val="o"/>
      <w:lvlJc w:val="left"/>
      <w:pPr>
        <w:ind w:left="5760" w:hanging="360"/>
      </w:pPr>
      <w:rPr>
        <w:rFonts w:ascii="Courier New" w:hAnsi="Courier New" w:hint="default"/>
      </w:rPr>
    </w:lvl>
    <w:lvl w:ilvl="8" w:tplc="D4148DF4" w:tentative="1">
      <w:start w:val="1"/>
      <w:numFmt w:val="bullet"/>
      <w:lvlText w:val=""/>
      <w:lvlJc w:val="left"/>
      <w:pPr>
        <w:ind w:left="6480" w:hanging="360"/>
      </w:pPr>
      <w:rPr>
        <w:rFonts w:ascii="Wingdings" w:hAnsi="Wingdings" w:hint="default"/>
      </w:rPr>
    </w:lvl>
  </w:abstractNum>
  <w:abstractNum w:abstractNumId="18" w15:restartNumberingAfterBreak="0">
    <w:nsid w:val="62D972D9"/>
    <w:multiLevelType w:val="hybridMultilevel"/>
    <w:tmpl w:val="FD7ACFF8"/>
    <w:lvl w:ilvl="0" w:tplc="27BCB262">
      <w:start w:val="1"/>
      <w:numFmt w:val="bullet"/>
      <w:lvlText w:val=""/>
      <w:lvlJc w:val="left"/>
      <w:pPr>
        <w:ind w:left="720" w:hanging="360"/>
      </w:pPr>
      <w:rPr>
        <w:rFonts w:ascii="Symbol" w:hAnsi="Symbol" w:hint="default"/>
      </w:rPr>
    </w:lvl>
    <w:lvl w:ilvl="1" w:tplc="F348A7FC">
      <w:start w:val="1"/>
      <w:numFmt w:val="bullet"/>
      <w:lvlText w:val="o"/>
      <w:lvlJc w:val="left"/>
      <w:pPr>
        <w:ind w:left="1647" w:hanging="360"/>
      </w:pPr>
      <w:rPr>
        <w:rFonts w:ascii="Courier New" w:hAnsi="Courier New" w:hint="default"/>
      </w:rPr>
    </w:lvl>
    <w:lvl w:ilvl="2" w:tplc="0682FB3A" w:tentative="1">
      <w:start w:val="1"/>
      <w:numFmt w:val="bullet"/>
      <w:lvlText w:val=""/>
      <w:lvlJc w:val="left"/>
      <w:pPr>
        <w:ind w:left="2367" w:hanging="360"/>
      </w:pPr>
      <w:rPr>
        <w:rFonts w:ascii="Wingdings" w:hAnsi="Wingdings" w:hint="default"/>
      </w:rPr>
    </w:lvl>
    <w:lvl w:ilvl="3" w:tplc="6FC41D7A" w:tentative="1">
      <w:start w:val="1"/>
      <w:numFmt w:val="bullet"/>
      <w:lvlText w:val=""/>
      <w:lvlJc w:val="left"/>
      <w:pPr>
        <w:ind w:left="3087" w:hanging="360"/>
      </w:pPr>
      <w:rPr>
        <w:rFonts w:ascii="Symbol" w:hAnsi="Symbol" w:hint="default"/>
      </w:rPr>
    </w:lvl>
    <w:lvl w:ilvl="4" w:tplc="310613B2" w:tentative="1">
      <w:start w:val="1"/>
      <w:numFmt w:val="bullet"/>
      <w:lvlText w:val="o"/>
      <w:lvlJc w:val="left"/>
      <w:pPr>
        <w:ind w:left="3807" w:hanging="360"/>
      </w:pPr>
      <w:rPr>
        <w:rFonts w:ascii="Courier New" w:hAnsi="Courier New" w:hint="default"/>
      </w:rPr>
    </w:lvl>
    <w:lvl w:ilvl="5" w:tplc="E5464972" w:tentative="1">
      <w:start w:val="1"/>
      <w:numFmt w:val="bullet"/>
      <w:lvlText w:val=""/>
      <w:lvlJc w:val="left"/>
      <w:pPr>
        <w:ind w:left="4527" w:hanging="360"/>
      </w:pPr>
      <w:rPr>
        <w:rFonts w:ascii="Wingdings" w:hAnsi="Wingdings" w:hint="default"/>
      </w:rPr>
    </w:lvl>
    <w:lvl w:ilvl="6" w:tplc="F5F68E62" w:tentative="1">
      <w:start w:val="1"/>
      <w:numFmt w:val="bullet"/>
      <w:lvlText w:val=""/>
      <w:lvlJc w:val="left"/>
      <w:pPr>
        <w:ind w:left="5247" w:hanging="360"/>
      </w:pPr>
      <w:rPr>
        <w:rFonts w:ascii="Symbol" w:hAnsi="Symbol" w:hint="default"/>
      </w:rPr>
    </w:lvl>
    <w:lvl w:ilvl="7" w:tplc="D5D26044" w:tentative="1">
      <w:start w:val="1"/>
      <w:numFmt w:val="bullet"/>
      <w:lvlText w:val="o"/>
      <w:lvlJc w:val="left"/>
      <w:pPr>
        <w:ind w:left="5967" w:hanging="360"/>
      </w:pPr>
      <w:rPr>
        <w:rFonts w:ascii="Courier New" w:hAnsi="Courier New" w:hint="default"/>
      </w:rPr>
    </w:lvl>
    <w:lvl w:ilvl="8" w:tplc="8EBADB00" w:tentative="1">
      <w:start w:val="1"/>
      <w:numFmt w:val="bullet"/>
      <w:lvlText w:val=""/>
      <w:lvlJc w:val="left"/>
      <w:pPr>
        <w:ind w:left="6687" w:hanging="360"/>
      </w:pPr>
      <w:rPr>
        <w:rFonts w:ascii="Wingdings" w:hAnsi="Wingdings" w:hint="default"/>
      </w:rPr>
    </w:lvl>
  </w:abstractNum>
  <w:abstractNum w:abstractNumId="19" w15:restartNumberingAfterBreak="0">
    <w:nsid w:val="682F0D8F"/>
    <w:multiLevelType w:val="hybridMultilevel"/>
    <w:tmpl w:val="93EE8E2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6BA3104D"/>
    <w:multiLevelType w:val="hybridMultilevel"/>
    <w:tmpl w:val="0BAAFA62"/>
    <w:lvl w:ilvl="0" w:tplc="7F6CE9A8">
      <w:start w:val="1"/>
      <w:numFmt w:val="bullet"/>
      <w:pStyle w:val="Pucesbleus"/>
      <w:lvlText w:val=""/>
      <w:lvlJc w:val="left"/>
      <w:pPr>
        <w:ind w:left="1557" w:hanging="360"/>
      </w:pPr>
      <w:rPr>
        <w:rFonts w:ascii="Wingdings" w:hAnsi="Wingdings" w:hint="default"/>
        <w:color w:val="000091"/>
        <w:sz w:val="20"/>
      </w:rPr>
    </w:lvl>
    <w:lvl w:ilvl="1" w:tplc="568CC546" w:tentative="1">
      <w:start w:val="1"/>
      <w:numFmt w:val="bullet"/>
      <w:lvlText w:val="o"/>
      <w:lvlJc w:val="left"/>
      <w:pPr>
        <w:ind w:left="2277" w:hanging="360"/>
      </w:pPr>
      <w:rPr>
        <w:rFonts w:ascii="Courier New" w:hAnsi="Courier New" w:hint="default"/>
      </w:rPr>
    </w:lvl>
    <w:lvl w:ilvl="2" w:tplc="B6345940" w:tentative="1">
      <w:start w:val="1"/>
      <w:numFmt w:val="bullet"/>
      <w:lvlText w:val=""/>
      <w:lvlJc w:val="left"/>
      <w:pPr>
        <w:ind w:left="2997" w:hanging="360"/>
      </w:pPr>
      <w:rPr>
        <w:rFonts w:ascii="Wingdings" w:hAnsi="Wingdings" w:hint="default"/>
      </w:rPr>
    </w:lvl>
    <w:lvl w:ilvl="3" w:tplc="7E0E65F4" w:tentative="1">
      <w:start w:val="1"/>
      <w:numFmt w:val="bullet"/>
      <w:lvlText w:val=""/>
      <w:lvlJc w:val="left"/>
      <w:pPr>
        <w:ind w:left="3717" w:hanging="360"/>
      </w:pPr>
      <w:rPr>
        <w:rFonts w:ascii="Symbol" w:hAnsi="Symbol" w:hint="default"/>
      </w:rPr>
    </w:lvl>
    <w:lvl w:ilvl="4" w:tplc="BFB077FC" w:tentative="1">
      <w:start w:val="1"/>
      <w:numFmt w:val="bullet"/>
      <w:lvlText w:val="o"/>
      <w:lvlJc w:val="left"/>
      <w:pPr>
        <w:ind w:left="4437" w:hanging="360"/>
      </w:pPr>
      <w:rPr>
        <w:rFonts w:ascii="Courier New" w:hAnsi="Courier New" w:hint="default"/>
      </w:rPr>
    </w:lvl>
    <w:lvl w:ilvl="5" w:tplc="69AE9284" w:tentative="1">
      <w:start w:val="1"/>
      <w:numFmt w:val="bullet"/>
      <w:lvlText w:val=""/>
      <w:lvlJc w:val="left"/>
      <w:pPr>
        <w:ind w:left="5157" w:hanging="360"/>
      </w:pPr>
      <w:rPr>
        <w:rFonts w:ascii="Wingdings" w:hAnsi="Wingdings" w:hint="default"/>
      </w:rPr>
    </w:lvl>
    <w:lvl w:ilvl="6" w:tplc="5DC2585A" w:tentative="1">
      <w:start w:val="1"/>
      <w:numFmt w:val="bullet"/>
      <w:lvlText w:val=""/>
      <w:lvlJc w:val="left"/>
      <w:pPr>
        <w:ind w:left="5877" w:hanging="360"/>
      </w:pPr>
      <w:rPr>
        <w:rFonts w:ascii="Symbol" w:hAnsi="Symbol" w:hint="default"/>
      </w:rPr>
    </w:lvl>
    <w:lvl w:ilvl="7" w:tplc="F5C0671C" w:tentative="1">
      <w:start w:val="1"/>
      <w:numFmt w:val="bullet"/>
      <w:lvlText w:val="o"/>
      <w:lvlJc w:val="left"/>
      <w:pPr>
        <w:ind w:left="6597" w:hanging="360"/>
      </w:pPr>
      <w:rPr>
        <w:rFonts w:ascii="Courier New" w:hAnsi="Courier New" w:hint="default"/>
      </w:rPr>
    </w:lvl>
    <w:lvl w:ilvl="8" w:tplc="1832A9AA" w:tentative="1">
      <w:start w:val="1"/>
      <w:numFmt w:val="bullet"/>
      <w:lvlText w:val=""/>
      <w:lvlJc w:val="left"/>
      <w:pPr>
        <w:ind w:left="7317" w:hanging="360"/>
      </w:pPr>
      <w:rPr>
        <w:rFonts w:ascii="Wingdings" w:hAnsi="Wingdings" w:hint="default"/>
      </w:rPr>
    </w:lvl>
  </w:abstractNum>
  <w:abstractNum w:abstractNumId="21" w15:restartNumberingAfterBreak="0">
    <w:nsid w:val="75D70D0B"/>
    <w:multiLevelType w:val="multilevel"/>
    <w:tmpl w:val="72AA88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2D6D5B"/>
    <w:multiLevelType w:val="hybridMultilevel"/>
    <w:tmpl w:val="383CDA1C"/>
    <w:lvl w:ilvl="0" w:tplc="A3AEFC08">
      <w:start w:val="1"/>
      <w:numFmt w:val="bullet"/>
      <w:lvlText w:val=""/>
      <w:lvlJc w:val="left"/>
      <w:pPr>
        <w:ind w:left="720" w:hanging="360"/>
      </w:pPr>
      <w:rPr>
        <w:rFonts w:ascii="Symbol" w:hAnsi="Symbol" w:hint="default"/>
      </w:rPr>
    </w:lvl>
    <w:lvl w:ilvl="1" w:tplc="4D229F2E" w:tentative="1">
      <w:start w:val="1"/>
      <w:numFmt w:val="bullet"/>
      <w:lvlText w:val="o"/>
      <w:lvlJc w:val="left"/>
      <w:pPr>
        <w:ind w:left="1440" w:hanging="360"/>
      </w:pPr>
      <w:rPr>
        <w:rFonts w:ascii="Courier New" w:hAnsi="Courier New" w:hint="default"/>
      </w:rPr>
    </w:lvl>
    <w:lvl w:ilvl="2" w:tplc="23D058DA" w:tentative="1">
      <w:start w:val="1"/>
      <w:numFmt w:val="bullet"/>
      <w:lvlText w:val=""/>
      <w:lvlJc w:val="left"/>
      <w:pPr>
        <w:ind w:left="2160" w:hanging="360"/>
      </w:pPr>
      <w:rPr>
        <w:rFonts w:ascii="Wingdings" w:hAnsi="Wingdings" w:hint="default"/>
      </w:rPr>
    </w:lvl>
    <w:lvl w:ilvl="3" w:tplc="1C7C4988" w:tentative="1">
      <w:start w:val="1"/>
      <w:numFmt w:val="bullet"/>
      <w:lvlText w:val=""/>
      <w:lvlJc w:val="left"/>
      <w:pPr>
        <w:ind w:left="2880" w:hanging="360"/>
      </w:pPr>
      <w:rPr>
        <w:rFonts w:ascii="Symbol" w:hAnsi="Symbol" w:hint="default"/>
      </w:rPr>
    </w:lvl>
    <w:lvl w:ilvl="4" w:tplc="489CE522" w:tentative="1">
      <w:start w:val="1"/>
      <w:numFmt w:val="bullet"/>
      <w:lvlText w:val="o"/>
      <w:lvlJc w:val="left"/>
      <w:pPr>
        <w:ind w:left="3600" w:hanging="360"/>
      </w:pPr>
      <w:rPr>
        <w:rFonts w:ascii="Courier New" w:hAnsi="Courier New" w:hint="default"/>
      </w:rPr>
    </w:lvl>
    <w:lvl w:ilvl="5" w:tplc="FC98F58A" w:tentative="1">
      <w:start w:val="1"/>
      <w:numFmt w:val="bullet"/>
      <w:lvlText w:val=""/>
      <w:lvlJc w:val="left"/>
      <w:pPr>
        <w:ind w:left="4320" w:hanging="360"/>
      </w:pPr>
      <w:rPr>
        <w:rFonts w:ascii="Wingdings" w:hAnsi="Wingdings" w:hint="default"/>
      </w:rPr>
    </w:lvl>
    <w:lvl w:ilvl="6" w:tplc="3696654C" w:tentative="1">
      <w:start w:val="1"/>
      <w:numFmt w:val="bullet"/>
      <w:lvlText w:val=""/>
      <w:lvlJc w:val="left"/>
      <w:pPr>
        <w:ind w:left="5040" w:hanging="360"/>
      </w:pPr>
      <w:rPr>
        <w:rFonts w:ascii="Symbol" w:hAnsi="Symbol" w:hint="default"/>
      </w:rPr>
    </w:lvl>
    <w:lvl w:ilvl="7" w:tplc="8916B7A6" w:tentative="1">
      <w:start w:val="1"/>
      <w:numFmt w:val="bullet"/>
      <w:lvlText w:val="o"/>
      <w:lvlJc w:val="left"/>
      <w:pPr>
        <w:ind w:left="5760" w:hanging="360"/>
      </w:pPr>
      <w:rPr>
        <w:rFonts w:ascii="Courier New" w:hAnsi="Courier New" w:hint="default"/>
      </w:rPr>
    </w:lvl>
    <w:lvl w:ilvl="8" w:tplc="F9ACEC8A" w:tentative="1">
      <w:start w:val="1"/>
      <w:numFmt w:val="bullet"/>
      <w:lvlText w:val=""/>
      <w:lvlJc w:val="left"/>
      <w:pPr>
        <w:ind w:left="6480" w:hanging="360"/>
      </w:pPr>
      <w:rPr>
        <w:rFonts w:ascii="Wingdings" w:hAnsi="Wingdings" w:hint="default"/>
      </w:rPr>
    </w:lvl>
  </w:abstractNum>
  <w:num w:numId="1" w16cid:durableId="159322416">
    <w:abstractNumId w:val="1"/>
  </w:num>
  <w:num w:numId="2" w16cid:durableId="238952749">
    <w:abstractNumId w:val="20"/>
  </w:num>
  <w:num w:numId="3" w16cid:durableId="982008187">
    <w:abstractNumId w:val="0"/>
  </w:num>
  <w:num w:numId="4" w16cid:durableId="1907571507">
    <w:abstractNumId w:val="3"/>
  </w:num>
  <w:num w:numId="5" w16cid:durableId="731465661">
    <w:abstractNumId w:val="12"/>
  </w:num>
  <w:num w:numId="6" w16cid:durableId="884946707">
    <w:abstractNumId w:val="5"/>
  </w:num>
  <w:num w:numId="7" w16cid:durableId="1862543609">
    <w:abstractNumId w:val="9"/>
  </w:num>
  <w:num w:numId="8" w16cid:durableId="1536191597">
    <w:abstractNumId w:val="16"/>
  </w:num>
  <w:num w:numId="9" w16cid:durableId="1464426311">
    <w:abstractNumId w:val="2"/>
  </w:num>
  <w:num w:numId="10" w16cid:durableId="1485975049">
    <w:abstractNumId w:val="15"/>
  </w:num>
  <w:num w:numId="11" w16cid:durableId="1270746557">
    <w:abstractNumId w:val="10"/>
  </w:num>
  <w:num w:numId="12" w16cid:durableId="79715419">
    <w:abstractNumId w:val="18"/>
  </w:num>
  <w:num w:numId="13" w16cid:durableId="36009853">
    <w:abstractNumId w:val="13"/>
  </w:num>
  <w:num w:numId="14" w16cid:durableId="2046102195">
    <w:abstractNumId w:val="6"/>
  </w:num>
  <w:num w:numId="15" w16cid:durableId="2140222526">
    <w:abstractNumId w:val="17"/>
  </w:num>
  <w:num w:numId="16" w16cid:durableId="540019765">
    <w:abstractNumId w:val="22"/>
  </w:num>
  <w:num w:numId="17" w16cid:durableId="173611887">
    <w:abstractNumId w:val="21"/>
  </w:num>
  <w:num w:numId="18" w16cid:durableId="1067844044">
    <w:abstractNumId w:val="11"/>
  </w:num>
  <w:num w:numId="19" w16cid:durableId="989677101">
    <w:abstractNumId w:val="14"/>
  </w:num>
  <w:num w:numId="20" w16cid:durableId="1633436764">
    <w:abstractNumId w:val="8"/>
  </w:num>
  <w:num w:numId="21" w16cid:durableId="1735273261">
    <w:abstractNumId w:val="7"/>
  </w:num>
  <w:num w:numId="22" w16cid:durableId="245463230">
    <w:abstractNumId w:val="19"/>
  </w:num>
  <w:num w:numId="23" w16cid:durableId="71809302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F2"/>
    <w:rsid w:val="000001B7"/>
    <w:rsid w:val="00002194"/>
    <w:rsid w:val="0000241A"/>
    <w:rsid w:val="000044FF"/>
    <w:rsid w:val="000051C4"/>
    <w:rsid w:val="00005FD7"/>
    <w:rsid w:val="0001112E"/>
    <w:rsid w:val="000119C8"/>
    <w:rsid w:val="00014D02"/>
    <w:rsid w:val="00021D6D"/>
    <w:rsid w:val="00022900"/>
    <w:rsid w:val="00022F3E"/>
    <w:rsid w:val="00025556"/>
    <w:rsid w:val="000263E8"/>
    <w:rsid w:val="00026DE0"/>
    <w:rsid w:val="00027B3A"/>
    <w:rsid w:val="000361E7"/>
    <w:rsid w:val="00037E24"/>
    <w:rsid w:val="00040A41"/>
    <w:rsid w:val="0004151D"/>
    <w:rsid w:val="00041CCE"/>
    <w:rsid w:val="00043277"/>
    <w:rsid w:val="0004337C"/>
    <w:rsid w:val="0004372B"/>
    <w:rsid w:val="000466FA"/>
    <w:rsid w:val="00052441"/>
    <w:rsid w:val="000568D6"/>
    <w:rsid w:val="00056FFD"/>
    <w:rsid w:val="00057B1A"/>
    <w:rsid w:val="00060498"/>
    <w:rsid w:val="000646BE"/>
    <w:rsid w:val="00064BF7"/>
    <w:rsid w:val="00065DFF"/>
    <w:rsid w:val="000660DB"/>
    <w:rsid w:val="00066EC3"/>
    <w:rsid w:val="000677A2"/>
    <w:rsid w:val="0007123F"/>
    <w:rsid w:val="000717AD"/>
    <w:rsid w:val="00071D68"/>
    <w:rsid w:val="000730C8"/>
    <w:rsid w:val="000748D6"/>
    <w:rsid w:val="000775F9"/>
    <w:rsid w:val="00080E9E"/>
    <w:rsid w:val="00081C5E"/>
    <w:rsid w:val="00083780"/>
    <w:rsid w:val="000855DB"/>
    <w:rsid w:val="0008640B"/>
    <w:rsid w:val="00093988"/>
    <w:rsid w:val="00097CC4"/>
    <w:rsid w:val="000A0536"/>
    <w:rsid w:val="000A142B"/>
    <w:rsid w:val="000A206B"/>
    <w:rsid w:val="000A23CF"/>
    <w:rsid w:val="000A2CA1"/>
    <w:rsid w:val="000A2E9A"/>
    <w:rsid w:val="000A3B9B"/>
    <w:rsid w:val="000A703A"/>
    <w:rsid w:val="000B07DF"/>
    <w:rsid w:val="000B5087"/>
    <w:rsid w:val="000B541D"/>
    <w:rsid w:val="000B63C0"/>
    <w:rsid w:val="000C2CB3"/>
    <w:rsid w:val="000C415C"/>
    <w:rsid w:val="000C65D2"/>
    <w:rsid w:val="000D3C75"/>
    <w:rsid w:val="000D62C4"/>
    <w:rsid w:val="000D74CC"/>
    <w:rsid w:val="000E2BAA"/>
    <w:rsid w:val="001066D3"/>
    <w:rsid w:val="00110942"/>
    <w:rsid w:val="00110D88"/>
    <w:rsid w:val="00111E72"/>
    <w:rsid w:val="00116AE4"/>
    <w:rsid w:val="00121BF6"/>
    <w:rsid w:val="00121EF2"/>
    <w:rsid w:val="00122975"/>
    <w:rsid w:val="00122E28"/>
    <w:rsid w:val="0012636F"/>
    <w:rsid w:val="00130DB4"/>
    <w:rsid w:val="00131BC0"/>
    <w:rsid w:val="0013202B"/>
    <w:rsid w:val="00133252"/>
    <w:rsid w:val="00133F49"/>
    <w:rsid w:val="00136493"/>
    <w:rsid w:val="00136C1E"/>
    <w:rsid w:val="00137099"/>
    <w:rsid w:val="00137922"/>
    <w:rsid w:val="00141FF7"/>
    <w:rsid w:val="0014309F"/>
    <w:rsid w:val="00143294"/>
    <w:rsid w:val="00143FC1"/>
    <w:rsid w:val="00147EFA"/>
    <w:rsid w:val="00151070"/>
    <w:rsid w:val="0015118B"/>
    <w:rsid w:val="00151AB8"/>
    <w:rsid w:val="00152BDF"/>
    <w:rsid w:val="00155CD3"/>
    <w:rsid w:val="00157831"/>
    <w:rsid w:val="00161719"/>
    <w:rsid w:val="001651AE"/>
    <w:rsid w:val="00170782"/>
    <w:rsid w:val="001752DC"/>
    <w:rsid w:val="001762AC"/>
    <w:rsid w:val="00177E20"/>
    <w:rsid w:val="001811F7"/>
    <w:rsid w:val="00181FCE"/>
    <w:rsid w:val="00182D32"/>
    <w:rsid w:val="00184BCC"/>
    <w:rsid w:val="00185AFE"/>
    <w:rsid w:val="00187092"/>
    <w:rsid w:val="00187208"/>
    <w:rsid w:val="0019124D"/>
    <w:rsid w:val="001943AF"/>
    <w:rsid w:val="00195CCA"/>
    <w:rsid w:val="001974C6"/>
    <w:rsid w:val="001A2822"/>
    <w:rsid w:val="001A31F0"/>
    <w:rsid w:val="001A6647"/>
    <w:rsid w:val="001A6C8A"/>
    <w:rsid w:val="001B4F51"/>
    <w:rsid w:val="001B673E"/>
    <w:rsid w:val="001B6A74"/>
    <w:rsid w:val="001B7C1A"/>
    <w:rsid w:val="001C34C6"/>
    <w:rsid w:val="001C64D6"/>
    <w:rsid w:val="001C6D3D"/>
    <w:rsid w:val="001D4056"/>
    <w:rsid w:val="001D7B2F"/>
    <w:rsid w:val="001E0B5D"/>
    <w:rsid w:val="001E1E29"/>
    <w:rsid w:val="001E22CC"/>
    <w:rsid w:val="001E354A"/>
    <w:rsid w:val="001E5707"/>
    <w:rsid w:val="001E6F83"/>
    <w:rsid w:val="001F6891"/>
    <w:rsid w:val="001F6DFF"/>
    <w:rsid w:val="00202621"/>
    <w:rsid w:val="00203269"/>
    <w:rsid w:val="00210BA3"/>
    <w:rsid w:val="00213DA0"/>
    <w:rsid w:val="0021458E"/>
    <w:rsid w:val="0021553C"/>
    <w:rsid w:val="00221FA3"/>
    <w:rsid w:val="002232C2"/>
    <w:rsid w:val="002307C4"/>
    <w:rsid w:val="00230ED2"/>
    <w:rsid w:val="002407FA"/>
    <w:rsid w:val="00245610"/>
    <w:rsid w:val="00246CE7"/>
    <w:rsid w:val="00250C2B"/>
    <w:rsid w:val="002516D4"/>
    <w:rsid w:val="002524CB"/>
    <w:rsid w:val="00252C4B"/>
    <w:rsid w:val="00253C9E"/>
    <w:rsid w:val="00253CC0"/>
    <w:rsid w:val="00255AA2"/>
    <w:rsid w:val="002618EC"/>
    <w:rsid w:val="00261C70"/>
    <w:rsid w:val="00262238"/>
    <w:rsid w:val="00263613"/>
    <w:rsid w:val="00263973"/>
    <w:rsid w:val="00265E7C"/>
    <w:rsid w:val="00270278"/>
    <w:rsid w:val="002725B5"/>
    <w:rsid w:val="00272ACB"/>
    <w:rsid w:val="00275C75"/>
    <w:rsid w:val="00276F0E"/>
    <w:rsid w:val="00276FF8"/>
    <w:rsid w:val="00277C53"/>
    <w:rsid w:val="00282C17"/>
    <w:rsid w:val="00282DED"/>
    <w:rsid w:val="00283576"/>
    <w:rsid w:val="002853E1"/>
    <w:rsid w:val="00290D6A"/>
    <w:rsid w:val="00292882"/>
    <w:rsid w:val="002937B7"/>
    <w:rsid w:val="002964AF"/>
    <w:rsid w:val="0029725D"/>
    <w:rsid w:val="002A009A"/>
    <w:rsid w:val="002A17E1"/>
    <w:rsid w:val="002A53F6"/>
    <w:rsid w:val="002A55C9"/>
    <w:rsid w:val="002A61A1"/>
    <w:rsid w:val="002B2022"/>
    <w:rsid w:val="002C1D62"/>
    <w:rsid w:val="002C2548"/>
    <w:rsid w:val="002C279C"/>
    <w:rsid w:val="002C415A"/>
    <w:rsid w:val="002D125B"/>
    <w:rsid w:val="002D1E0F"/>
    <w:rsid w:val="002D3D80"/>
    <w:rsid w:val="002E1AF8"/>
    <w:rsid w:val="002E659B"/>
    <w:rsid w:val="002F0D74"/>
    <w:rsid w:val="002F15A4"/>
    <w:rsid w:val="002F32CD"/>
    <w:rsid w:val="002F4E6D"/>
    <w:rsid w:val="002F5DB8"/>
    <w:rsid w:val="002F7049"/>
    <w:rsid w:val="002F7702"/>
    <w:rsid w:val="002F7AC9"/>
    <w:rsid w:val="003006C1"/>
    <w:rsid w:val="003013F1"/>
    <w:rsid w:val="00301945"/>
    <w:rsid w:val="00301A22"/>
    <w:rsid w:val="003020A0"/>
    <w:rsid w:val="00304170"/>
    <w:rsid w:val="00304859"/>
    <w:rsid w:val="00305B0D"/>
    <w:rsid w:val="00306897"/>
    <w:rsid w:val="00310909"/>
    <w:rsid w:val="00311A28"/>
    <w:rsid w:val="00316AAD"/>
    <w:rsid w:val="003203E8"/>
    <w:rsid w:val="00322C4B"/>
    <w:rsid w:val="00324C75"/>
    <w:rsid w:val="0032596F"/>
    <w:rsid w:val="00326387"/>
    <w:rsid w:val="00332CE1"/>
    <w:rsid w:val="0033435D"/>
    <w:rsid w:val="00334ABF"/>
    <w:rsid w:val="0033555D"/>
    <w:rsid w:val="003378F0"/>
    <w:rsid w:val="003418AF"/>
    <w:rsid w:val="00342947"/>
    <w:rsid w:val="003429E3"/>
    <w:rsid w:val="00343CD1"/>
    <w:rsid w:val="003447FA"/>
    <w:rsid w:val="00346184"/>
    <w:rsid w:val="00346EFC"/>
    <w:rsid w:val="00354750"/>
    <w:rsid w:val="00354A74"/>
    <w:rsid w:val="003569B6"/>
    <w:rsid w:val="0035709A"/>
    <w:rsid w:val="0035741B"/>
    <w:rsid w:val="00357C04"/>
    <w:rsid w:val="003608C2"/>
    <w:rsid w:val="00361129"/>
    <w:rsid w:val="00361B3A"/>
    <w:rsid w:val="003642BB"/>
    <w:rsid w:val="00366460"/>
    <w:rsid w:val="00371326"/>
    <w:rsid w:val="00376D0A"/>
    <w:rsid w:val="003810F4"/>
    <w:rsid w:val="003849E2"/>
    <w:rsid w:val="00384A5C"/>
    <w:rsid w:val="00385118"/>
    <w:rsid w:val="00391BFA"/>
    <w:rsid w:val="00392665"/>
    <w:rsid w:val="00396BF4"/>
    <w:rsid w:val="003A4992"/>
    <w:rsid w:val="003A7F4F"/>
    <w:rsid w:val="003B2C49"/>
    <w:rsid w:val="003B499A"/>
    <w:rsid w:val="003B6B65"/>
    <w:rsid w:val="003C043D"/>
    <w:rsid w:val="003C0EC9"/>
    <w:rsid w:val="003C2E53"/>
    <w:rsid w:val="003C4E21"/>
    <w:rsid w:val="003C5A2A"/>
    <w:rsid w:val="003C7A30"/>
    <w:rsid w:val="003D08A6"/>
    <w:rsid w:val="003D0F9B"/>
    <w:rsid w:val="003D46CC"/>
    <w:rsid w:val="003D6041"/>
    <w:rsid w:val="003E01BC"/>
    <w:rsid w:val="003E18AA"/>
    <w:rsid w:val="003E3722"/>
    <w:rsid w:val="003E60B3"/>
    <w:rsid w:val="003E7589"/>
    <w:rsid w:val="003E76E6"/>
    <w:rsid w:val="003F32DC"/>
    <w:rsid w:val="003F67F8"/>
    <w:rsid w:val="003F764E"/>
    <w:rsid w:val="003F76E4"/>
    <w:rsid w:val="0040271D"/>
    <w:rsid w:val="00410D2A"/>
    <w:rsid w:val="00411E37"/>
    <w:rsid w:val="00411E9E"/>
    <w:rsid w:val="00412776"/>
    <w:rsid w:val="004132A2"/>
    <w:rsid w:val="0041511F"/>
    <w:rsid w:val="0041517E"/>
    <w:rsid w:val="00415FF6"/>
    <w:rsid w:val="004264DF"/>
    <w:rsid w:val="004301F9"/>
    <w:rsid w:val="004325EB"/>
    <w:rsid w:val="00433129"/>
    <w:rsid w:val="004346BE"/>
    <w:rsid w:val="004367E6"/>
    <w:rsid w:val="00437CD7"/>
    <w:rsid w:val="00437F14"/>
    <w:rsid w:val="0044009D"/>
    <w:rsid w:val="004450F0"/>
    <w:rsid w:val="00447F9A"/>
    <w:rsid w:val="004502F0"/>
    <w:rsid w:val="004568F9"/>
    <w:rsid w:val="00457C8B"/>
    <w:rsid w:val="00460417"/>
    <w:rsid w:val="00462E4A"/>
    <w:rsid w:val="0047133B"/>
    <w:rsid w:val="00471942"/>
    <w:rsid w:val="00473B74"/>
    <w:rsid w:val="00474883"/>
    <w:rsid w:val="00474D8F"/>
    <w:rsid w:val="0047576B"/>
    <w:rsid w:val="0047657B"/>
    <w:rsid w:val="0047734B"/>
    <w:rsid w:val="00477942"/>
    <w:rsid w:val="00477DEF"/>
    <w:rsid w:val="00480FC7"/>
    <w:rsid w:val="00482B7C"/>
    <w:rsid w:val="00484CA9"/>
    <w:rsid w:val="0049510A"/>
    <w:rsid w:val="0049573A"/>
    <w:rsid w:val="004A3A6A"/>
    <w:rsid w:val="004B1244"/>
    <w:rsid w:val="004B341B"/>
    <w:rsid w:val="004B41BE"/>
    <w:rsid w:val="004B47A1"/>
    <w:rsid w:val="004B65BE"/>
    <w:rsid w:val="004C10D7"/>
    <w:rsid w:val="004C1D0D"/>
    <w:rsid w:val="004C4E46"/>
    <w:rsid w:val="004C5057"/>
    <w:rsid w:val="004D107A"/>
    <w:rsid w:val="004D5CD9"/>
    <w:rsid w:val="004D5D71"/>
    <w:rsid w:val="004D72A9"/>
    <w:rsid w:val="004D77DC"/>
    <w:rsid w:val="004D78B5"/>
    <w:rsid w:val="004D7C7F"/>
    <w:rsid w:val="004D7CF9"/>
    <w:rsid w:val="004D7F41"/>
    <w:rsid w:val="004E01C6"/>
    <w:rsid w:val="004F00D1"/>
    <w:rsid w:val="004F11D4"/>
    <w:rsid w:val="004F2A2B"/>
    <w:rsid w:val="005026C2"/>
    <w:rsid w:val="00506383"/>
    <w:rsid w:val="005074FE"/>
    <w:rsid w:val="00511A51"/>
    <w:rsid w:val="005127C3"/>
    <w:rsid w:val="00514BE8"/>
    <w:rsid w:val="00515641"/>
    <w:rsid w:val="00515811"/>
    <w:rsid w:val="005217A1"/>
    <w:rsid w:val="005218FB"/>
    <w:rsid w:val="005224A0"/>
    <w:rsid w:val="00522DFB"/>
    <w:rsid w:val="00524C4F"/>
    <w:rsid w:val="005257D2"/>
    <w:rsid w:val="00526F62"/>
    <w:rsid w:val="0053081E"/>
    <w:rsid w:val="00531421"/>
    <w:rsid w:val="00534F77"/>
    <w:rsid w:val="00535B1D"/>
    <w:rsid w:val="00536E35"/>
    <w:rsid w:val="0054027A"/>
    <w:rsid w:val="0054125F"/>
    <w:rsid w:val="005420E9"/>
    <w:rsid w:val="005452C1"/>
    <w:rsid w:val="00550006"/>
    <w:rsid w:val="00550719"/>
    <w:rsid w:val="005507EB"/>
    <w:rsid w:val="00555637"/>
    <w:rsid w:val="00556E0F"/>
    <w:rsid w:val="0056040D"/>
    <w:rsid w:val="005610AA"/>
    <w:rsid w:val="00561BE6"/>
    <w:rsid w:val="00561E89"/>
    <w:rsid w:val="005626D9"/>
    <w:rsid w:val="00572D84"/>
    <w:rsid w:val="005752D9"/>
    <w:rsid w:val="00575A3C"/>
    <w:rsid w:val="00576349"/>
    <w:rsid w:val="0058080B"/>
    <w:rsid w:val="00581D83"/>
    <w:rsid w:val="00581FAC"/>
    <w:rsid w:val="00583585"/>
    <w:rsid w:val="00585488"/>
    <w:rsid w:val="005865DA"/>
    <w:rsid w:val="00586943"/>
    <w:rsid w:val="005877F1"/>
    <w:rsid w:val="0059004E"/>
    <w:rsid w:val="00592576"/>
    <w:rsid w:val="00593202"/>
    <w:rsid w:val="00594A7E"/>
    <w:rsid w:val="00597BAA"/>
    <w:rsid w:val="005A01E7"/>
    <w:rsid w:val="005A14C8"/>
    <w:rsid w:val="005A1B28"/>
    <w:rsid w:val="005A1E79"/>
    <w:rsid w:val="005A3B86"/>
    <w:rsid w:val="005A6093"/>
    <w:rsid w:val="005B0155"/>
    <w:rsid w:val="005B3F73"/>
    <w:rsid w:val="005B43D3"/>
    <w:rsid w:val="005D18C4"/>
    <w:rsid w:val="005D39D2"/>
    <w:rsid w:val="005D5949"/>
    <w:rsid w:val="005D760B"/>
    <w:rsid w:val="005D7E2E"/>
    <w:rsid w:val="005E02EA"/>
    <w:rsid w:val="005E1A41"/>
    <w:rsid w:val="005E1B08"/>
    <w:rsid w:val="005E3069"/>
    <w:rsid w:val="005E39A1"/>
    <w:rsid w:val="005E3BCE"/>
    <w:rsid w:val="005E550C"/>
    <w:rsid w:val="005F16C9"/>
    <w:rsid w:val="005F2EE8"/>
    <w:rsid w:val="0060057E"/>
    <w:rsid w:val="00603D3E"/>
    <w:rsid w:val="0060425C"/>
    <w:rsid w:val="0060546F"/>
    <w:rsid w:val="006078A5"/>
    <w:rsid w:val="00612068"/>
    <w:rsid w:val="00614B3C"/>
    <w:rsid w:val="00615A6C"/>
    <w:rsid w:val="00616768"/>
    <w:rsid w:val="006179B2"/>
    <w:rsid w:val="00617CDB"/>
    <w:rsid w:val="00625809"/>
    <w:rsid w:val="00634BB9"/>
    <w:rsid w:val="00635395"/>
    <w:rsid w:val="0063675C"/>
    <w:rsid w:val="00636C9D"/>
    <w:rsid w:val="00645489"/>
    <w:rsid w:val="00647430"/>
    <w:rsid w:val="0064E3FB"/>
    <w:rsid w:val="00652630"/>
    <w:rsid w:val="00656519"/>
    <w:rsid w:val="00657CEF"/>
    <w:rsid w:val="006604B1"/>
    <w:rsid w:val="006607E9"/>
    <w:rsid w:val="006619EE"/>
    <w:rsid w:val="006641E2"/>
    <w:rsid w:val="00664311"/>
    <w:rsid w:val="006646B3"/>
    <w:rsid w:val="00664F27"/>
    <w:rsid w:val="00670D96"/>
    <w:rsid w:val="00670DAA"/>
    <w:rsid w:val="006732B3"/>
    <w:rsid w:val="0067712A"/>
    <w:rsid w:val="006807A4"/>
    <w:rsid w:val="006809C5"/>
    <w:rsid w:val="00681A84"/>
    <w:rsid w:val="00683F13"/>
    <w:rsid w:val="00684AC4"/>
    <w:rsid w:val="00685FC7"/>
    <w:rsid w:val="00691631"/>
    <w:rsid w:val="006923BA"/>
    <w:rsid w:val="00692AE0"/>
    <w:rsid w:val="00692B49"/>
    <w:rsid w:val="0069312A"/>
    <w:rsid w:val="00694A6C"/>
    <w:rsid w:val="006954EC"/>
    <w:rsid w:val="0069637A"/>
    <w:rsid w:val="006966A9"/>
    <w:rsid w:val="00696A16"/>
    <w:rsid w:val="006A191D"/>
    <w:rsid w:val="006A1B0C"/>
    <w:rsid w:val="006A4AA0"/>
    <w:rsid w:val="006A77F4"/>
    <w:rsid w:val="006B0744"/>
    <w:rsid w:val="006B1BD6"/>
    <w:rsid w:val="006B2336"/>
    <w:rsid w:val="006B3C2B"/>
    <w:rsid w:val="006B3C5A"/>
    <w:rsid w:val="006B41F6"/>
    <w:rsid w:val="006B54DD"/>
    <w:rsid w:val="006C21E3"/>
    <w:rsid w:val="006C31C2"/>
    <w:rsid w:val="006C3276"/>
    <w:rsid w:val="006C48C8"/>
    <w:rsid w:val="006C6D43"/>
    <w:rsid w:val="006C7E13"/>
    <w:rsid w:val="006D3CB6"/>
    <w:rsid w:val="006D3E05"/>
    <w:rsid w:val="006D4A13"/>
    <w:rsid w:val="006D60A3"/>
    <w:rsid w:val="006E6D36"/>
    <w:rsid w:val="006E7854"/>
    <w:rsid w:val="006F00C6"/>
    <w:rsid w:val="006F094D"/>
    <w:rsid w:val="006F1AF3"/>
    <w:rsid w:val="006F40E1"/>
    <w:rsid w:val="006F5EB3"/>
    <w:rsid w:val="006F603A"/>
    <w:rsid w:val="006F6DE9"/>
    <w:rsid w:val="007013C8"/>
    <w:rsid w:val="0070534C"/>
    <w:rsid w:val="00706422"/>
    <w:rsid w:val="007066B8"/>
    <w:rsid w:val="00706DF7"/>
    <w:rsid w:val="00707C1C"/>
    <w:rsid w:val="0071627A"/>
    <w:rsid w:val="00720873"/>
    <w:rsid w:val="0072091A"/>
    <w:rsid w:val="0072603C"/>
    <w:rsid w:val="00726370"/>
    <w:rsid w:val="00732A43"/>
    <w:rsid w:val="007332E7"/>
    <w:rsid w:val="00734D29"/>
    <w:rsid w:val="00744278"/>
    <w:rsid w:val="0074572B"/>
    <w:rsid w:val="00745A9C"/>
    <w:rsid w:val="0074718D"/>
    <w:rsid w:val="00754403"/>
    <w:rsid w:val="00755E4F"/>
    <w:rsid w:val="00756421"/>
    <w:rsid w:val="00756B52"/>
    <w:rsid w:val="00762A3C"/>
    <w:rsid w:val="00763BDE"/>
    <w:rsid w:val="007677BF"/>
    <w:rsid w:val="00771E84"/>
    <w:rsid w:val="0077335B"/>
    <w:rsid w:val="00773CEE"/>
    <w:rsid w:val="00776629"/>
    <w:rsid w:val="00781B81"/>
    <w:rsid w:val="00782353"/>
    <w:rsid w:val="00786C54"/>
    <w:rsid w:val="00791621"/>
    <w:rsid w:val="00794638"/>
    <w:rsid w:val="007A0C86"/>
    <w:rsid w:val="007A2439"/>
    <w:rsid w:val="007A4317"/>
    <w:rsid w:val="007A4CF2"/>
    <w:rsid w:val="007A5502"/>
    <w:rsid w:val="007B1308"/>
    <w:rsid w:val="007B222C"/>
    <w:rsid w:val="007B2F4D"/>
    <w:rsid w:val="007B672E"/>
    <w:rsid w:val="007B7FB0"/>
    <w:rsid w:val="007C17A4"/>
    <w:rsid w:val="007C1DCA"/>
    <w:rsid w:val="007C32AF"/>
    <w:rsid w:val="007C73E1"/>
    <w:rsid w:val="007C7682"/>
    <w:rsid w:val="007C7D49"/>
    <w:rsid w:val="007D1C7B"/>
    <w:rsid w:val="007D5110"/>
    <w:rsid w:val="007D65A6"/>
    <w:rsid w:val="007D7171"/>
    <w:rsid w:val="007E1789"/>
    <w:rsid w:val="007E3D50"/>
    <w:rsid w:val="007E4DA5"/>
    <w:rsid w:val="007E5FD0"/>
    <w:rsid w:val="007F010D"/>
    <w:rsid w:val="007F7FBF"/>
    <w:rsid w:val="00804B71"/>
    <w:rsid w:val="00805512"/>
    <w:rsid w:val="00807CF0"/>
    <w:rsid w:val="00807D8E"/>
    <w:rsid w:val="00811F60"/>
    <w:rsid w:val="00812E48"/>
    <w:rsid w:val="00813168"/>
    <w:rsid w:val="008148BD"/>
    <w:rsid w:val="008151A6"/>
    <w:rsid w:val="008173B2"/>
    <w:rsid w:val="008237CD"/>
    <w:rsid w:val="00824374"/>
    <w:rsid w:val="0082787B"/>
    <w:rsid w:val="00827C18"/>
    <w:rsid w:val="00830B4D"/>
    <w:rsid w:val="00831568"/>
    <w:rsid w:val="008317C3"/>
    <w:rsid w:val="00833210"/>
    <w:rsid w:val="00833D94"/>
    <w:rsid w:val="008347B8"/>
    <w:rsid w:val="008347E1"/>
    <w:rsid w:val="00834FCF"/>
    <w:rsid w:val="00837596"/>
    <w:rsid w:val="0083763D"/>
    <w:rsid w:val="00842076"/>
    <w:rsid w:val="00843386"/>
    <w:rsid w:val="00844FA7"/>
    <w:rsid w:val="008458C4"/>
    <w:rsid w:val="00850708"/>
    <w:rsid w:val="00852636"/>
    <w:rsid w:val="0086034D"/>
    <w:rsid w:val="00860B2E"/>
    <w:rsid w:val="00862A5A"/>
    <w:rsid w:val="0086318A"/>
    <w:rsid w:val="0086413B"/>
    <w:rsid w:val="00867260"/>
    <w:rsid w:val="00871B7A"/>
    <w:rsid w:val="00873F7B"/>
    <w:rsid w:val="008750A6"/>
    <w:rsid w:val="00882DC0"/>
    <w:rsid w:val="008901EB"/>
    <w:rsid w:val="008903E8"/>
    <w:rsid w:val="008914FA"/>
    <w:rsid w:val="00891A33"/>
    <w:rsid w:val="00892849"/>
    <w:rsid w:val="00893113"/>
    <w:rsid w:val="008A4875"/>
    <w:rsid w:val="008A4B68"/>
    <w:rsid w:val="008A51CE"/>
    <w:rsid w:val="008A5294"/>
    <w:rsid w:val="008A5854"/>
    <w:rsid w:val="008A6623"/>
    <w:rsid w:val="008A689A"/>
    <w:rsid w:val="008B16E2"/>
    <w:rsid w:val="008B46F2"/>
    <w:rsid w:val="008B72D9"/>
    <w:rsid w:val="008C0015"/>
    <w:rsid w:val="008C243C"/>
    <w:rsid w:val="008C26E2"/>
    <w:rsid w:val="008C29FD"/>
    <w:rsid w:val="008C5D50"/>
    <w:rsid w:val="008C7E18"/>
    <w:rsid w:val="008D03A3"/>
    <w:rsid w:val="008D0A3C"/>
    <w:rsid w:val="008D1ED4"/>
    <w:rsid w:val="008D3342"/>
    <w:rsid w:val="008D3BE5"/>
    <w:rsid w:val="008D5235"/>
    <w:rsid w:val="008D689F"/>
    <w:rsid w:val="008F0CCF"/>
    <w:rsid w:val="008F2D3B"/>
    <w:rsid w:val="008F441C"/>
    <w:rsid w:val="008F6A7C"/>
    <w:rsid w:val="009031D7"/>
    <w:rsid w:val="009054BE"/>
    <w:rsid w:val="0090571A"/>
    <w:rsid w:val="00905B13"/>
    <w:rsid w:val="00906218"/>
    <w:rsid w:val="00907C2C"/>
    <w:rsid w:val="00910D22"/>
    <w:rsid w:val="00912B8A"/>
    <w:rsid w:val="00913CEC"/>
    <w:rsid w:val="0091519E"/>
    <w:rsid w:val="009151DC"/>
    <w:rsid w:val="00915A51"/>
    <w:rsid w:val="00917417"/>
    <w:rsid w:val="009178EE"/>
    <w:rsid w:val="009201A8"/>
    <w:rsid w:val="00932573"/>
    <w:rsid w:val="00935474"/>
    <w:rsid w:val="00935C3B"/>
    <w:rsid w:val="00942CA7"/>
    <w:rsid w:val="00942EAC"/>
    <w:rsid w:val="009473C1"/>
    <w:rsid w:val="009478F6"/>
    <w:rsid w:val="0095231C"/>
    <w:rsid w:val="00960A85"/>
    <w:rsid w:val="009612E1"/>
    <w:rsid w:val="00961A2E"/>
    <w:rsid w:val="00963BF4"/>
    <w:rsid w:val="00966C81"/>
    <w:rsid w:val="00966CDF"/>
    <w:rsid w:val="009672CB"/>
    <w:rsid w:val="00971564"/>
    <w:rsid w:val="00974203"/>
    <w:rsid w:val="00974264"/>
    <w:rsid w:val="00974360"/>
    <w:rsid w:val="009746BA"/>
    <w:rsid w:val="009776AF"/>
    <w:rsid w:val="00985264"/>
    <w:rsid w:val="009874CC"/>
    <w:rsid w:val="00990EFC"/>
    <w:rsid w:val="00994D8D"/>
    <w:rsid w:val="009959F7"/>
    <w:rsid w:val="009A0FB2"/>
    <w:rsid w:val="009A1331"/>
    <w:rsid w:val="009A3E6E"/>
    <w:rsid w:val="009A4AAD"/>
    <w:rsid w:val="009A6255"/>
    <w:rsid w:val="009A7496"/>
    <w:rsid w:val="009B011B"/>
    <w:rsid w:val="009B2BBF"/>
    <w:rsid w:val="009B362C"/>
    <w:rsid w:val="009B4AF8"/>
    <w:rsid w:val="009B602B"/>
    <w:rsid w:val="009C1D57"/>
    <w:rsid w:val="009C273A"/>
    <w:rsid w:val="009C478D"/>
    <w:rsid w:val="009C4DCE"/>
    <w:rsid w:val="009D0B71"/>
    <w:rsid w:val="009D0DCA"/>
    <w:rsid w:val="009D0EA0"/>
    <w:rsid w:val="009D100C"/>
    <w:rsid w:val="009D3C17"/>
    <w:rsid w:val="009D5A26"/>
    <w:rsid w:val="009E29E8"/>
    <w:rsid w:val="009E4B51"/>
    <w:rsid w:val="009E696B"/>
    <w:rsid w:val="009F0BC6"/>
    <w:rsid w:val="009F19C4"/>
    <w:rsid w:val="009F5323"/>
    <w:rsid w:val="009F6363"/>
    <w:rsid w:val="009F6625"/>
    <w:rsid w:val="009F7795"/>
    <w:rsid w:val="009F7BBC"/>
    <w:rsid w:val="00A006E9"/>
    <w:rsid w:val="00A01374"/>
    <w:rsid w:val="00A04715"/>
    <w:rsid w:val="00A05EFF"/>
    <w:rsid w:val="00A0790E"/>
    <w:rsid w:val="00A07CC2"/>
    <w:rsid w:val="00A10C40"/>
    <w:rsid w:val="00A11EBF"/>
    <w:rsid w:val="00A136A9"/>
    <w:rsid w:val="00A14D7F"/>
    <w:rsid w:val="00A157EE"/>
    <w:rsid w:val="00A17240"/>
    <w:rsid w:val="00A21468"/>
    <w:rsid w:val="00A2212D"/>
    <w:rsid w:val="00A243AC"/>
    <w:rsid w:val="00A26DD2"/>
    <w:rsid w:val="00A302B2"/>
    <w:rsid w:val="00A30317"/>
    <w:rsid w:val="00A30A0E"/>
    <w:rsid w:val="00A332A5"/>
    <w:rsid w:val="00A3783F"/>
    <w:rsid w:val="00A4216C"/>
    <w:rsid w:val="00A45EAD"/>
    <w:rsid w:val="00A52248"/>
    <w:rsid w:val="00A54515"/>
    <w:rsid w:val="00A57B14"/>
    <w:rsid w:val="00A64194"/>
    <w:rsid w:val="00A65977"/>
    <w:rsid w:val="00A66155"/>
    <w:rsid w:val="00A66832"/>
    <w:rsid w:val="00A7130F"/>
    <w:rsid w:val="00A71F75"/>
    <w:rsid w:val="00A73E0F"/>
    <w:rsid w:val="00A7674F"/>
    <w:rsid w:val="00A77D8D"/>
    <w:rsid w:val="00A81D0D"/>
    <w:rsid w:val="00A82067"/>
    <w:rsid w:val="00A854F5"/>
    <w:rsid w:val="00A86524"/>
    <w:rsid w:val="00A90E04"/>
    <w:rsid w:val="00A91080"/>
    <w:rsid w:val="00A92097"/>
    <w:rsid w:val="00A93A12"/>
    <w:rsid w:val="00A94AD6"/>
    <w:rsid w:val="00A95DD8"/>
    <w:rsid w:val="00A97D2D"/>
    <w:rsid w:val="00AA2A6B"/>
    <w:rsid w:val="00AA3134"/>
    <w:rsid w:val="00AA48EF"/>
    <w:rsid w:val="00AB0A33"/>
    <w:rsid w:val="00AB2B73"/>
    <w:rsid w:val="00AB35B7"/>
    <w:rsid w:val="00AB3AC0"/>
    <w:rsid w:val="00AB4DC8"/>
    <w:rsid w:val="00AB4E9F"/>
    <w:rsid w:val="00AB68A7"/>
    <w:rsid w:val="00AB7BC8"/>
    <w:rsid w:val="00AB7EE6"/>
    <w:rsid w:val="00AC360D"/>
    <w:rsid w:val="00AC5068"/>
    <w:rsid w:val="00AC5C49"/>
    <w:rsid w:val="00AC6F54"/>
    <w:rsid w:val="00AD0C9A"/>
    <w:rsid w:val="00AD5006"/>
    <w:rsid w:val="00AD781C"/>
    <w:rsid w:val="00AE3C22"/>
    <w:rsid w:val="00AE3C46"/>
    <w:rsid w:val="00AE60ED"/>
    <w:rsid w:val="00AE6739"/>
    <w:rsid w:val="00AF1E79"/>
    <w:rsid w:val="00AF2F34"/>
    <w:rsid w:val="00AF4CA9"/>
    <w:rsid w:val="00AF6BCA"/>
    <w:rsid w:val="00B00972"/>
    <w:rsid w:val="00B02366"/>
    <w:rsid w:val="00B03C4D"/>
    <w:rsid w:val="00B042F7"/>
    <w:rsid w:val="00B04FBC"/>
    <w:rsid w:val="00B10514"/>
    <w:rsid w:val="00B11BCD"/>
    <w:rsid w:val="00B11FB8"/>
    <w:rsid w:val="00B128FE"/>
    <w:rsid w:val="00B1470C"/>
    <w:rsid w:val="00B15158"/>
    <w:rsid w:val="00B20149"/>
    <w:rsid w:val="00B21AD8"/>
    <w:rsid w:val="00B22476"/>
    <w:rsid w:val="00B225DA"/>
    <w:rsid w:val="00B27E85"/>
    <w:rsid w:val="00B317CE"/>
    <w:rsid w:val="00B3257D"/>
    <w:rsid w:val="00B32FD2"/>
    <w:rsid w:val="00B33797"/>
    <w:rsid w:val="00B355E5"/>
    <w:rsid w:val="00B43DFF"/>
    <w:rsid w:val="00B44B81"/>
    <w:rsid w:val="00B44CA5"/>
    <w:rsid w:val="00B452CD"/>
    <w:rsid w:val="00B45322"/>
    <w:rsid w:val="00B45769"/>
    <w:rsid w:val="00B46E8B"/>
    <w:rsid w:val="00B5014C"/>
    <w:rsid w:val="00B524BD"/>
    <w:rsid w:val="00B543D0"/>
    <w:rsid w:val="00B568EC"/>
    <w:rsid w:val="00B57AB4"/>
    <w:rsid w:val="00B6085A"/>
    <w:rsid w:val="00B61186"/>
    <w:rsid w:val="00B61BED"/>
    <w:rsid w:val="00B6222B"/>
    <w:rsid w:val="00B63198"/>
    <w:rsid w:val="00B63B32"/>
    <w:rsid w:val="00B651B3"/>
    <w:rsid w:val="00B66154"/>
    <w:rsid w:val="00B70069"/>
    <w:rsid w:val="00B72B4B"/>
    <w:rsid w:val="00B808D8"/>
    <w:rsid w:val="00B85C14"/>
    <w:rsid w:val="00B86243"/>
    <w:rsid w:val="00B86E44"/>
    <w:rsid w:val="00B900C4"/>
    <w:rsid w:val="00B916B9"/>
    <w:rsid w:val="00B91D68"/>
    <w:rsid w:val="00B92DEC"/>
    <w:rsid w:val="00B9300C"/>
    <w:rsid w:val="00B94265"/>
    <w:rsid w:val="00BA31F7"/>
    <w:rsid w:val="00BA54AD"/>
    <w:rsid w:val="00BA5C1D"/>
    <w:rsid w:val="00BB22E7"/>
    <w:rsid w:val="00BB268B"/>
    <w:rsid w:val="00BB55D2"/>
    <w:rsid w:val="00BB66D4"/>
    <w:rsid w:val="00BB6B62"/>
    <w:rsid w:val="00BC3762"/>
    <w:rsid w:val="00BC570C"/>
    <w:rsid w:val="00BC63F9"/>
    <w:rsid w:val="00BC6F55"/>
    <w:rsid w:val="00BD0D2D"/>
    <w:rsid w:val="00BD5A28"/>
    <w:rsid w:val="00BD5B46"/>
    <w:rsid w:val="00BD6C44"/>
    <w:rsid w:val="00BD7BC8"/>
    <w:rsid w:val="00BE28EA"/>
    <w:rsid w:val="00BF3998"/>
    <w:rsid w:val="00C04A5B"/>
    <w:rsid w:val="00C05BF0"/>
    <w:rsid w:val="00C13EE8"/>
    <w:rsid w:val="00C14A38"/>
    <w:rsid w:val="00C1666C"/>
    <w:rsid w:val="00C176B8"/>
    <w:rsid w:val="00C17E18"/>
    <w:rsid w:val="00C2337B"/>
    <w:rsid w:val="00C300A3"/>
    <w:rsid w:val="00C307C8"/>
    <w:rsid w:val="00C355E8"/>
    <w:rsid w:val="00C3661D"/>
    <w:rsid w:val="00C36A5D"/>
    <w:rsid w:val="00C37503"/>
    <w:rsid w:val="00C40E5D"/>
    <w:rsid w:val="00C43540"/>
    <w:rsid w:val="00C45A0F"/>
    <w:rsid w:val="00C4737B"/>
    <w:rsid w:val="00C52E52"/>
    <w:rsid w:val="00C54651"/>
    <w:rsid w:val="00C56C05"/>
    <w:rsid w:val="00C60D7E"/>
    <w:rsid w:val="00C71FEF"/>
    <w:rsid w:val="00C758AC"/>
    <w:rsid w:val="00C83AE1"/>
    <w:rsid w:val="00C84C98"/>
    <w:rsid w:val="00C84F3F"/>
    <w:rsid w:val="00C85D51"/>
    <w:rsid w:val="00C86CDE"/>
    <w:rsid w:val="00C91999"/>
    <w:rsid w:val="00C92E5A"/>
    <w:rsid w:val="00C92F9D"/>
    <w:rsid w:val="00C94A00"/>
    <w:rsid w:val="00C9738F"/>
    <w:rsid w:val="00CA22A8"/>
    <w:rsid w:val="00CA5534"/>
    <w:rsid w:val="00CA5F4C"/>
    <w:rsid w:val="00CA7228"/>
    <w:rsid w:val="00CB1BDF"/>
    <w:rsid w:val="00CB306C"/>
    <w:rsid w:val="00CB70E3"/>
    <w:rsid w:val="00CB79BA"/>
    <w:rsid w:val="00CC23EC"/>
    <w:rsid w:val="00CC30C2"/>
    <w:rsid w:val="00CC30D9"/>
    <w:rsid w:val="00CC6811"/>
    <w:rsid w:val="00CD16CF"/>
    <w:rsid w:val="00CD1BC0"/>
    <w:rsid w:val="00CD2FF9"/>
    <w:rsid w:val="00CD5BF9"/>
    <w:rsid w:val="00CE175D"/>
    <w:rsid w:val="00CE28BE"/>
    <w:rsid w:val="00CE36EE"/>
    <w:rsid w:val="00CE45C9"/>
    <w:rsid w:val="00CE5097"/>
    <w:rsid w:val="00CE7BD6"/>
    <w:rsid w:val="00CF1E81"/>
    <w:rsid w:val="00CF3135"/>
    <w:rsid w:val="00CF762B"/>
    <w:rsid w:val="00D111DC"/>
    <w:rsid w:val="00D1270D"/>
    <w:rsid w:val="00D12A1C"/>
    <w:rsid w:val="00D12E0C"/>
    <w:rsid w:val="00D20F70"/>
    <w:rsid w:val="00D22238"/>
    <w:rsid w:val="00D24146"/>
    <w:rsid w:val="00D25032"/>
    <w:rsid w:val="00D317D1"/>
    <w:rsid w:val="00D34E8C"/>
    <w:rsid w:val="00D36F68"/>
    <w:rsid w:val="00D419EB"/>
    <w:rsid w:val="00D44AC1"/>
    <w:rsid w:val="00D4541B"/>
    <w:rsid w:val="00D45475"/>
    <w:rsid w:val="00D51E0C"/>
    <w:rsid w:val="00D51F20"/>
    <w:rsid w:val="00D565CB"/>
    <w:rsid w:val="00D57547"/>
    <w:rsid w:val="00D638AE"/>
    <w:rsid w:val="00D66634"/>
    <w:rsid w:val="00D668C5"/>
    <w:rsid w:val="00D66D96"/>
    <w:rsid w:val="00D674EB"/>
    <w:rsid w:val="00D679BC"/>
    <w:rsid w:val="00D72A6D"/>
    <w:rsid w:val="00D75ACC"/>
    <w:rsid w:val="00D76DAC"/>
    <w:rsid w:val="00D7774E"/>
    <w:rsid w:val="00D81F90"/>
    <w:rsid w:val="00D8271C"/>
    <w:rsid w:val="00D832E9"/>
    <w:rsid w:val="00D84543"/>
    <w:rsid w:val="00D90970"/>
    <w:rsid w:val="00D92DC5"/>
    <w:rsid w:val="00D930C8"/>
    <w:rsid w:val="00D9456A"/>
    <w:rsid w:val="00DA40BE"/>
    <w:rsid w:val="00DA6042"/>
    <w:rsid w:val="00DA6A87"/>
    <w:rsid w:val="00DA6FD9"/>
    <w:rsid w:val="00DA7DF0"/>
    <w:rsid w:val="00DB41CF"/>
    <w:rsid w:val="00DB56B5"/>
    <w:rsid w:val="00DB5919"/>
    <w:rsid w:val="00DB73A1"/>
    <w:rsid w:val="00DC6B75"/>
    <w:rsid w:val="00DD0C57"/>
    <w:rsid w:val="00DD4AA7"/>
    <w:rsid w:val="00DD57FE"/>
    <w:rsid w:val="00DD6709"/>
    <w:rsid w:val="00DD6DBB"/>
    <w:rsid w:val="00DD7ECA"/>
    <w:rsid w:val="00DE201C"/>
    <w:rsid w:val="00DE2AE0"/>
    <w:rsid w:val="00DE35AA"/>
    <w:rsid w:val="00DE7B8C"/>
    <w:rsid w:val="00DE7D34"/>
    <w:rsid w:val="00DF0118"/>
    <w:rsid w:val="00DF191F"/>
    <w:rsid w:val="00E004BA"/>
    <w:rsid w:val="00E005EA"/>
    <w:rsid w:val="00E006ED"/>
    <w:rsid w:val="00E01074"/>
    <w:rsid w:val="00E01ACF"/>
    <w:rsid w:val="00E0258A"/>
    <w:rsid w:val="00E030EF"/>
    <w:rsid w:val="00E03540"/>
    <w:rsid w:val="00E04B97"/>
    <w:rsid w:val="00E050D7"/>
    <w:rsid w:val="00E074B3"/>
    <w:rsid w:val="00E10B58"/>
    <w:rsid w:val="00E12710"/>
    <w:rsid w:val="00E1345A"/>
    <w:rsid w:val="00E16922"/>
    <w:rsid w:val="00E17514"/>
    <w:rsid w:val="00E25D1B"/>
    <w:rsid w:val="00E26CEB"/>
    <w:rsid w:val="00E27622"/>
    <w:rsid w:val="00E32842"/>
    <w:rsid w:val="00E344A3"/>
    <w:rsid w:val="00E3499B"/>
    <w:rsid w:val="00E40562"/>
    <w:rsid w:val="00E42376"/>
    <w:rsid w:val="00E5255A"/>
    <w:rsid w:val="00E52902"/>
    <w:rsid w:val="00E52A96"/>
    <w:rsid w:val="00E61357"/>
    <w:rsid w:val="00E660EF"/>
    <w:rsid w:val="00E755F8"/>
    <w:rsid w:val="00E7727A"/>
    <w:rsid w:val="00E81AE5"/>
    <w:rsid w:val="00E8716D"/>
    <w:rsid w:val="00E912E9"/>
    <w:rsid w:val="00E92B28"/>
    <w:rsid w:val="00E947D7"/>
    <w:rsid w:val="00E94A84"/>
    <w:rsid w:val="00E94E19"/>
    <w:rsid w:val="00E963D3"/>
    <w:rsid w:val="00EA2655"/>
    <w:rsid w:val="00EA2CE4"/>
    <w:rsid w:val="00EA3C10"/>
    <w:rsid w:val="00EA5AC8"/>
    <w:rsid w:val="00EA631D"/>
    <w:rsid w:val="00EA7021"/>
    <w:rsid w:val="00EB07B0"/>
    <w:rsid w:val="00EB1FF0"/>
    <w:rsid w:val="00EB233C"/>
    <w:rsid w:val="00EB67C8"/>
    <w:rsid w:val="00EB7AD8"/>
    <w:rsid w:val="00EC2055"/>
    <w:rsid w:val="00EC5714"/>
    <w:rsid w:val="00EC6418"/>
    <w:rsid w:val="00ED5195"/>
    <w:rsid w:val="00ED5803"/>
    <w:rsid w:val="00EE047D"/>
    <w:rsid w:val="00EE4AEA"/>
    <w:rsid w:val="00EE4FCE"/>
    <w:rsid w:val="00EE5DD1"/>
    <w:rsid w:val="00EF1D07"/>
    <w:rsid w:val="00EF5EA1"/>
    <w:rsid w:val="00F01226"/>
    <w:rsid w:val="00F05E78"/>
    <w:rsid w:val="00F0605A"/>
    <w:rsid w:val="00F1055C"/>
    <w:rsid w:val="00F14FCD"/>
    <w:rsid w:val="00F16E3D"/>
    <w:rsid w:val="00F16FB8"/>
    <w:rsid w:val="00F20E23"/>
    <w:rsid w:val="00F25FD9"/>
    <w:rsid w:val="00F2699C"/>
    <w:rsid w:val="00F2701C"/>
    <w:rsid w:val="00F274CD"/>
    <w:rsid w:val="00F31879"/>
    <w:rsid w:val="00F32A96"/>
    <w:rsid w:val="00F357EE"/>
    <w:rsid w:val="00F35F54"/>
    <w:rsid w:val="00F36693"/>
    <w:rsid w:val="00F40A86"/>
    <w:rsid w:val="00F4100D"/>
    <w:rsid w:val="00F453AE"/>
    <w:rsid w:val="00F47FE2"/>
    <w:rsid w:val="00F51493"/>
    <w:rsid w:val="00F5219E"/>
    <w:rsid w:val="00F52B9F"/>
    <w:rsid w:val="00F57266"/>
    <w:rsid w:val="00F6715A"/>
    <w:rsid w:val="00F84D43"/>
    <w:rsid w:val="00F85AF8"/>
    <w:rsid w:val="00F9573E"/>
    <w:rsid w:val="00F95B50"/>
    <w:rsid w:val="00F964A6"/>
    <w:rsid w:val="00F965E4"/>
    <w:rsid w:val="00FA226D"/>
    <w:rsid w:val="00FA4649"/>
    <w:rsid w:val="00FB0F33"/>
    <w:rsid w:val="00FB1FF5"/>
    <w:rsid w:val="00FB34B7"/>
    <w:rsid w:val="00FB4169"/>
    <w:rsid w:val="00FB6933"/>
    <w:rsid w:val="00FC1773"/>
    <w:rsid w:val="00FC6234"/>
    <w:rsid w:val="00FC74AC"/>
    <w:rsid w:val="00FC7C20"/>
    <w:rsid w:val="00FD33A5"/>
    <w:rsid w:val="00FD42E0"/>
    <w:rsid w:val="00FD6470"/>
    <w:rsid w:val="00FD6826"/>
    <w:rsid w:val="00FD691C"/>
    <w:rsid w:val="00FE2C01"/>
    <w:rsid w:val="00FE7E9E"/>
    <w:rsid w:val="00FF004D"/>
    <w:rsid w:val="00FF36DD"/>
    <w:rsid w:val="00FF3747"/>
    <w:rsid w:val="00FF660E"/>
    <w:rsid w:val="0140DE93"/>
    <w:rsid w:val="02C3CE55"/>
    <w:rsid w:val="03A55189"/>
    <w:rsid w:val="03CEBFD1"/>
    <w:rsid w:val="066A6360"/>
    <w:rsid w:val="078BBFD9"/>
    <w:rsid w:val="0CAE4F01"/>
    <w:rsid w:val="0D956DC8"/>
    <w:rsid w:val="101371E3"/>
    <w:rsid w:val="10FFC3C6"/>
    <w:rsid w:val="1123AF91"/>
    <w:rsid w:val="11E30FED"/>
    <w:rsid w:val="13256AEA"/>
    <w:rsid w:val="13368838"/>
    <w:rsid w:val="15219A39"/>
    <w:rsid w:val="15828BCE"/>
    <w:rsid w:val="16C0FCF0"/>
    <w:rsid w:val="175E7466"/>
    <w:rsid w:val="17C3FA5F"/>
    <w:rsid w:val="182611F7"/>
    <w:rsid w:val="1880AEA5"/>
    <w:rsid w:val="19B6BA14"/>
    <w:rsid w:val="1A26275D"/>
    <w:rsid w:val="1A476990"/>
    <w:rsid w:val="1BDAEB36"/>
    <w:rsid w:val="1E23C328"/>
    <w:rsid w:val="1E43AA0D"/>
    <w:rsid w:val="1F48C173"/>
    <w:rsid w:val="2042C486"/>
    <w:rsid w:val="22E67E87"/>
    <w:rsid w:val="27DD4BB2"/>
    <w:rsid w:val="28A868E9"/>
    <w:rsid w:val="2913CCB7"/>
    <w:rsid w:val="2A60407A"/>
    <w:rsid w:val="2D5525B1"/>
    <w:rsid w:val="2DBE721E"/>
    <w:rsid w:val="2F04D6C2"/>
    <w:rsid w:val="2F6A1643"/>
    <w:rsid w:val="30D4840A"/>
    <w:rsid w:val="326D893D"/>
    <w:rsid w:val="34ECD504"/>
    <w:rsid w:val="3514F51A"/>
    <w:rsid w:val="35DACCFC"/>
    <w:rsid w:val="35FDFC42"/>
    <w:rsid w:val="360BC501"/>
    <w:rsid w:val="3CA85249"/>
    <w:rsid w:val="3E480086"/>
    <w:rsid w:val="3ED3EB1B"/>
    <w:rsid w:val="42883A6D"/>
    <w:rsid w:val="42CF87C0"/>
    <w:rsid w:val="43383FAD"/>
    <w:rsid w:val="433B29F8"/>
    <w:rsid w:val="448506B7"/>
    <w:rsid w:val="462F340B"/>
    <w:rsid w:val="478DAEEF"/>
    <w:rsid w:val="47B60A9F"/>
    <w:rsid w:val="4B902554"/>
    <w:rsid w:val="4C55FC54"/>
    <w:rsid w:val="4CE32220"/>
    <w:rsid w:val="50E21C88"/>
    <w:rsid w:val="5630BCB7"/>
    <w:rsid w:val="5696D5B4"/>
    <w:rsid w:val="56D453CC"/>
    <w:rsid w:val="59FC0917"/>
    <w:rsid w:val="5F41ECD7"/>
    <w:rsid w:val="5F9D66D2"/>
    <w:rsid w:val="608C4619"/>
    <w:rsid w:val="61CD8EF6"/>
    <w:rsid w:val="61CEAC10"/>
    <w:rsid w:val="635D4A1D"/>
    <w:rsid w:val="63D8F47F"/>
    <w:rsid w:val="642B1FB7"/>
    <w:rsid w:val="659F5EE7"/>
    <w:rsid w:val="676398F9"/>
    <w:rsid w:val="68CBC848"/>
    <w:rsid w:val="69D03568"/>
    <w:rsid w:val="6A755626"/>
    <w:rsid w:val="6B59838E"/>
    <w:rsid w:val="6C1D75F0"/>
    <w:rsid w:val="6ECB894D"/>
    <w:rsid w:val="6F8460C5"/>
    <w:rsid w:val="700417FF"/>
    <w:rsid w:val="73A1EE14"/>
    <w:rsid w:val="74265513"/>
    <w:rsid w:val="746ADBFC"/>
    <w:rsid w:val="759A998E"/>
    <w:rsid w:val="75CADCF8"/>
    <w:rsid w:val="76BD7F75"/>
    <w:rsid w:val="789E6A95"/>
    <w:rsid w:val="7F00D851"/>
    <w:rsid w:val="7F39CCE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66A9E"/>
  <w15:docId w15:val="{F916F66F-D3B9-4BF3-A147-9DFF0377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EB"/>
    <w:pPr>
      <w:spacing w:after="100"/>
    </w:pPr>
    <w:rPr>
      <w:rFonts w:ascii="Marianne" w:eastAsia="Lucida Sans Unicode" w:hAnsi="Marianne" w:cs="Lucida Sans Unicode"/>
      <w:sz w:val="20"/>
      <w:lang w:val="fr-FR"/>
    </w:rPr>
  </w:style>
  <w:style w:type="paragraph" w:styleId="Heading1">
    <w:name w:val="heading 1"/>
    <w:basedOn w:val="Normal"/>
    <w:uiPriority w:val="9"/>
    <w:qFormat/>
    <w:rsid w:val="00652630"/>
    <w:pPr>
      <w:outlineLvl w:val="0"/>
    </w:pPr>
    <w:rPr>
      <w:b/>
      <w:color w:val="F50000"/>
      <w:sz w:val="48"/>
    </w:rPr>
  </w:style>
  <w:style w:type="paragraph" w:styleId="Heading2">
    <w:name w:val="heading 2"/>
    <w:basedOn w:val="Normal"/>
    <w:next w:val="Normal"/>
    <w:link w:val="Heading2Char"/>
    <w:uiPriority w:val="9"/>
    <w:unhideWhenUsed/>
    <w:qFormat/>
    <w:rsid w:val="00CB1BDF"/>
    <w:pPr>
      <w:numPr>
        <w:numId w:val="1"/>
      </w:numPr>
      <w:spacing w:before="100" w:after="200"/>
      <w:outlineLvl w:val="1"/>
    </w:pPr>
    <w:rPr>
      <w:b/>
      <w:color w:val="000091"/>
      <w:position w:val="-20"/>
      <w:sz w:val="32"/>
    </w:rPr>
  </w:style>
  <w:style w:type="paragraph" w:styleId="Heading3">
    <w:name w:val="heading 3"/>
    <w:basedOn w:val="Normal"/>
    <w:next w:val="Normal"/>
    <w:link w:val="Heading3Char"/>
    <w:uiPriority w:val="9"/>
    <w:unhideWhenUsed/>
    <w:qFormat/>
    <w:rsid w:val="00376D0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6D0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55AA2"/>
    <w:rPr>
      <w:sz w:val="24"/>
      <w:szCs w:val="24"/>
    </w:rPr>
  </w:style>
  <w:style w:type="paragraph" w:customStyle="1" w:styleId="TableParagraph">
    <w:name w:val="Table Paragraph"/>
    <w:basedOn w:val="Normal"/>
    <w:link w:val="TableParagraphCar"/>
    <w:uiPriority w:val="1"/>
    <w:qFormat/>
    <w:rsid w:val="004C1D0D"/>
    <w:pPr>
      <w:jc w:val="center"/>
    </w:pPr>
    <w:rPr>
      <w:rFonts w:eastAsia="Arial" w:cs="Arial"/>
      <w:b/>
      <w:color w:val="000091"/>
    </w:rPr>
  </w:style>
  <w:style w:type="paragraph" w:styleId="Title">
    <w:name w:val="Title"/>
    <w:basedOn w:val="Normal"/>
    <w:next w:val="Normal"/>
    <w:link w:val="TitleChar"/>
    <w:uiPriority w:val="10"/>
    <w:qFormat/>
    <w:rsid w:val="00935C3B"/>
    <w:pPr>
      <w:spacing w:before="228"/>
      <w:ind w:left="851" w:right="284"/>
      <w:jc w:val="center"/>
    </w:pPr>
    <w:rPr>
      <w:b/>
      <w:color w:val="000091"/>
      <w:spacing w:val="-26"/>
      <w:sz w:val="62"/>
    </w:rPr>
  </w:style>
  <w:style w:type="character" w:customStyle="1" w:styleId="TitleChar">
    <w:name w:val="Title Char"/>
    <w:basedOn w:val="DefaultParagraphFont"/>
    <w:link w:val="Title"/>
    <w:uiPriority w:val="10"/>
    <w:rsid w:val="00935C3B"/>
    <w:rPr>
      <w:rFonts w:ascii="Marianne" w:eastAsia="Lucida Sans Unicode" w:hAnsi="Marianne" w:cs="Lucida Sans Unicode"/>
      <w:b/>
      <w:color w:val="000091"/>
      <w:spacing w:val="-26"/>
      <w:sz w:val="62"/>
      <w:lang w:val="fr-FR"/>
    </w:rPr>
  </w:style>
  <w:style w:type="paragraph" w:styleId="Subtitle">
    <w:name w:val="Subtitle"/>
    <w:basedOn w:val="Normal"/>
    <w:next w:val="Normal"/>
    <w:link w:val="SubtitleChar"/>
    <w:uiPriority w:val="11"/>
    <w:qFormat/>
    <w:rsid w:val="00935C3B"/>
    <w:pPr>
      <w:spacing w:before="168" w:line="209" w:lineRule="auto"/>
      <w:ind w:left="851" w:right="284"/>
    </w:pPr>
    <w:rPr>
      <w:color w:val="000091"/>
      <w:spacing w:val="-10"/>
      <w:sz w:val="60"/>
    </w:rPr>
  </w:style>
  <w:style w:type="character" w:customStyle="1" w:styleId="SubtitleChar">
    <w:name w:val="Subtitle Char"/>
    <w:basedOn w:val="DefaultParagraphFont"/>
    <w:link w:val="Subtitle"/>
    <w:uiPriority w:val="11"/>
    <w:rsid w:val="00935C3B"/>
    <w:rPr>
      <w:rFonts w:ascii="Marianne" w:eastAsia="Lucida Sans Unicode" w:hAnsi="Marianne" w:cs="Lucida Sans Unicode"/>
      <w:color w:val="000091"/>
      <w:spacing w:val="-10"/>
      <w:sz w:val="60"/>
      <w:lang w:val="fr-FR"/>
    </w:rPr>
  </w:style>
  <w:style w:type="paragraph" w:customStyle="1" w:styleId="PDGtextedeprsentation">
    <w:name w:val="PDG texte de présentation"/>
    <w:basedOn w:val="BodyText"/>
    <w:link w:val="PDGtextedeprsentationCar"/>
    <w:qFormat/>
    <w:rsid w:val="007D7171"/>
    <w:pPr>
      <w:spacing w:line="344" w:lineRule="exact"/>
      <w:ind w:left="851" w:right="284"/>
    </w:pPr>
    <w:rPr>
      <w:color w:val="000091"/>
    </w:rPr>
  </w:style>
  <w:style w:type="paragraph" w:customStyle="1" w:styleId="PDGAPPELAPROJETS">
    <w:name w:val="PDG APPEL A PROJETS"/>
    <w:basedOn w:val="Normal"/>
    <w:link w:val="PDGAPPELAPROJETSCar"/>
    <w:qFormat/>
    <w:rsid w:val="007D7171"/>
    <w:pPr>
      <w:spacing w:after="0"/>
      <w:jc w:val="center"/>
    </w:pPr>
    <w:rPr>
      <w:color w:val="000091"/>
      <w:sz w:val="24"/>
    </w:rPr>
  </w:style>
  <w:style w:type="character" w:customStyle="1" w:styleId="BodyTextChar">
    <w:name w:val="Body Text Char"/>
    <w:basedOn w:val="DefaultParagraphFont"/>
    <w:link w:val="BodyText"/>
    <w:uiPriority w:val="1"/>
    <w:rsid w:val="00E40562"/>
    <w:rPr>
      <w:rFonts w:ascii="Marianne" w:eastAsia="Lucida Sans Unicode" w:hAnsi="Marianne" w:cs="Lucida Sans Unicode"/>
      <w:sz w:val="24"/>
      <w:szCs w:val="24"/>
      <w:lang w:val="fr-FR"/>
    </w:rPr>
  </w:style>
  <w:style w:type="character" w:customStyle="1" w:styleId="PDGtextedeprsentationCar">
    <w:name w:val="PDG texte de présentation Car"/>
    <w:basedOn w:val="BodyTextChar"/>
    <w:link w:val="PDGtextedeprsentation"/>
    <w:rsid w:val="007D7171"/>
    <w:rPr>
      <w:rFonts w:ascii="Marianne" w:eastAsia="Lucida Sans Unicode" w:hAnsi="Marianne" w:cs="Lucida Sans Unicode"/>
      <w:color w:val="000091"/>
      <w:sz w:val="24"/>
      <w:szCs w:val="24"/>
      <w:lang w:val="fr-FR"/>
    </w:rPr>
  </w:style>
  <w:style w:type="paragraph" w:styleId="Header">
    <w:name w:val="header"/>
    <w:basedOn w:val="Normal"/>
    <w:link w:val="HeaderChar"/>
    <w:uiPriority w:val="99"/>
    <w:unhideWhenUsed/>
    <w:rsid w:val="003F32DC"/>
    <w:pPr>
      <w:tabs>
        <w:tab w:val="center" w:pos="4536"/>
        <w:tab w:val="right" w:pos="9072"/>
      </w:tabs>
      <w:ind w:left="567" w:right="567"/>
    </w:pPr>
    <w:rPr>
      <w:rFonts w:ascii="Marianne Light" w:hAnsi="Marianne Light"/>
      <w:color w:val="808080" w:themeColor="background1" w:themeShade="80"/>
      <w:sz w:val="14"/>
    </w:rPr>
  </w:style>
  <w:style w:type="character" w:customStyle="1" w:styleId="PDGAPPELAPROJETSCar">
    <w:name w:val="PDG APPEL A PROJETS Car"/>
    <w:basedOn w:val="DefaultParagraphFont"/>
    <w:link w:val="PDGAPPELAPROJETS"/>
    <w:rsid w:val="007D7171"/>
    <w:rPr>
      <w:rFonts w:ascii="Marianne" w:eastAsia="Lucida Sans Unicode" w:hAnsi="Marianne" w:cs="Lucida Sans Unicode"/>
      <w:color w:val="000091"/>
      <w:sz w:val="24"/>
      <w:lang w:val="fr-FR"/>
    </w:rPr>
  </w:style>
  <w:style w:type="character" w:customStyle="1" w:styleId="HeaderChar">
    <w:name w:val="Header Char"/>
    <w:basedOn w:val="DefaultParagraphFont"/>
    <w:link w:val="Header"/>
    <w:uiPriority w:val="99"/>
    <w:rsid w:val="003F32DC"/>
    <w:rPr>
      <w:rFonts w:ascii="Marianne Light" w:eastAsia="Lucida Sans Unicode" w:hAnsi="Marianne Light" w:cs="Lucida Sans Unicode"/>
      <w:color w:val="808080" w:themeColor="background1" w:themeShade="80"/>
      <w:sz w:val="14"/>
      <w:lang w:val="fr-FR"/>
    </w:rPr>
  </w:style>
  <w:style w:type="paragraph" w:styleId="Footer">
    <w:name w:val="footer"/>
    <w:basedOn w:val="Normal"/>
    <w:link w:val="FooterChar"/>
    <w:uiPriority w:val="99"/>
    <w:unhideWhenUsed/>
    <w:rsid w:val="003F32DC"/>
    <w:pPr>
      <w:tabs>
        <w:tab w:val="center" w:pos="4536"/>
        <w:tab w:val="right" w:pos="9072"/>
      </w:tabs>
      <w:ind w:left="567" w:right="567"/>
    </w:pPr>
    <w:rPr>
      <w:rFonts w:ascii="Marianne Light" w:hAnsi="Marianne Light"/>
      <w:color w:val="808080" w:themeColor="background1" w:themeShade="80"/>
      <w:sz w:val="14"/>
    </w:rPr>
  </w:style>
  <w:style w:type="character" w:customStyle="1" w:styleId="FooterChar">
    <w:name w:val="Footer Char"/>
    <w:basedOn w:val="DefaultParagraphFont"/>
    <w:link w:val="Footer"/>
    <w:uiPriority w:val="99"/>
    <w:rsid w:val="003F32DC"/>
    <w:rPr>
      <w:rFonts w:ascii="Marianne Light" w:eastAsia="Lucida Sans Unicode" w:hAnsi="Marianne Light" w:cs="Lucida Sans Unicode"/>
      <w:color w:val="808080" w:themeColor="background1" w:themeShade="80"/>
      <w:sz w:val="14"/>
      <w:lang w:val="fr-FR"/>
    </w:rPr>
  </w:style>
  <w:style w:type="character" w:styleId="Hyperlink">
    <w:name w:val="Hyperlink"/>
    <w:basedOn w:val="DefaultParagraphFont"/>
    <w:uiPriority w:val="99"/>
    <w:unhideWhenUsed/>
    <w:rsid w:val="000A3B9B"/>
    <w:rPr>
      <w:rFonts w:ascii="Marianne" w:hAnsi="Marianne"/>
      <w:color w:val="000091"/>
      <w:sz w:val="22"/>
      <w:u w:val="single"/>
    </w:rPr>
  </w:style>
  <w:style w:type="character" w:customStyle="1" w:styleId="Mentionnonrsolue1">
    <w:name w:val="Mention non résolue1"/>
    <w:basedOn w:val="DefaultParagraphFont"/>
    <w:uiPriority w:val="99"/>
    <w:semiHidden/>
    <w:unhideWhenUsed/>
    <w:rsid w:val="006B3C2B"/>
    <w:rPr>
      <w:color w:val="605E5C"/>
      <w:shd w:val="clear" w:color="auto" w:fill="E1DFDD"/>
    </w:rPr>
  </w:style>
  <w:style w:type="paragraph" w:customStyle="1" w:styleId="SommaireTitre">
    <w:name w:val="Sommaire Titre"/>
    <w:basedOn w:val="BodyText"/>
    <w:link w:val="SommaireTitreCar"/>
    <w:qFormat/>
    <w:rsid w:val="001A6C8A"/>
    <w:pPr>
      <w:jc w:val="center"/>
    </w:pPr>
    <w:rPr>
      <w:b/>
      <w:color w:val="70AD47"/>
      <w:spacing w:val="10"/>
      <w:sz w:val="120"/>
      <w:szCs w:val="120"/>
      <w14:glow w14:rad="0">
        <w14:schemeClr w14:val="accent1">
          <w14:alpha w14:val="60000"/>
        </w14:schemeClr>
      </w14:glow>
      <w14:textOutline w14:w="15875" w14:cap="flat" w14:cmpd="sng" w14:algn="ctr">
        <w14:solidFill>
          <w14:srgbClr w14:val="000091"/>
        </w14:solidFill>
        <w14:prstDash w14:val="solid"/>
        <w14:round/>
      </w14:textOutline>
      <w14:textFill>
        <w14:solidFill>
          <w14:srgbClr w14:val="70AD47">
            <w14:tint w14:val="1000"/>
          </w14:srgbClr>
        </w14:solidFill>
      </w14:textFill>
    </w:rPr>
  </w:style>
  <w:style w:type="paragraph" w:customStyle="1" w:styleId="Marianneregular11">
    <w:name w:val="Marianne regular 11"/>
    <w:basedOn w:val="Normal"/>
    <w:link w:val="Marianneregular11Car"/>
    <w:qFormat/>
    <w:rsid w:val="000A3B9B"/>
    <w:pPr>
      <w:ind w:left="2075" w:right="108"/>
    </w:pPr>
    <w:rPr>
      <w:color w:val="000091"/>
    </w:rPr>
  </w:style>
  <w:style w:type="character" w:customStyle="1" w:styleId="SommaireTitreCar">
    <w:name w:val="Sommaire Titre Car"/>
    <w:basedOn w:val="BodyTextChar"/>
    <w:link w:val="SommaireTitre"/>
    <w:rsid w:val="001A6C8A"/>
    <w:rPr>
      <w:rFonts w:ascii="Marianne" w:eastAsia="Lucida Sans Unicode" w:hAnsi="Marianne" w:cs="Lucida Sans Unicode"/>
      <w:b/>
      <w:color w:val="70AD47"/>
      <w:spacing w:val="10"/>
      <w:sz w:val="120"/>
      <w:szCs w:val="120"/>
      <w:lang w:val="fr-FR"/>
      <w14:glow w14:rad="0">
        <w14:schemeClr w14:val="accent1">
          <w14:alpha w14:val="60000"/>
        </w14:schemeClr>
      </w14:glow>
      <w14:textOutline w14:w="15875" w14:cap="flat" w14:cmpd="sng" w14:algn="ctr">
        <w14:solidFill>
          <w14:srgbClr w14:val="000091"/>
        </w14:solidFill>
        <w14:prstDash w14:val="solid"/>
        <w14:round/>
      </w14:textOutline>
      <w14:textFill>
        <w14:solidFill>
          <w14:srgbClr w14:val="70AD47">
            <w14:tint w14:val="1000"/>
          </w14:srgbClr>
        </w14:solidFill>
      </w14:textFill>
    </w:rPr>
  </w:style>
  <w:style w:type="character" w:customStyle="1" w:styleId="Marianneregular11Car">
    <w:name w:val="Marianne regular 11 Car"/>
    <w:basedOn w:val="DefaultParagraphFont"/>
    <w:link w:val="Marianneregular11"/>
    <w:rsid w:val="000A3B9B"/>
    <w:rPr>
      <w:rFonts w:ascii="Marianne" w:eastAsia="Lucida Sans Unicode" w:hAnsi="Marianne" w:cs="Lucida Sans Unicode"/>
      <w:color w:val="000091"/>
      <w:lang w:val="fr-FR"/>
    </w:rPr>
  </w:style>
  <w:style w:type="character" w:customStyle="1" w:styleId="Heading2Char">
    <w:name w:val="Heading 2 Char"/>
    <w:basedOn w:val="DefaultParagraphFont"/>
    <w:link w:val="Heading2"/>
    <w:uiPriority w:val="9"/>
    <w:rsid w:val="00CB1BDF"/>
    <w:rPr>
      <w:rFonts w:ascii="Marianne" w:eastAsia="Lucida Sans Unicode" w:hAnsi="Marianne" w:cs="Lucida Sans Unicode"/>
      <w:b/>
      <w:color w:val="000091"/>
      <w:position w:val="-20"/>
      <w:sz w:val="32"/>
      <w:lang w:val="fr-FR"/>
    </w:rPr>
  </w:style>
  <w:style w:type="paragraph" w:customStyle="1" w:styleId="Sommairenumrosrouges">
    <w:name w:val="Sommaire numéros rouges"/>
    <w:basedOn w:val="Normal"/>
    <w:link w:val="SommairenumrosrougesCar"/>
    <w:qFormat/>
    <w:rsid w:val="004C4E46"/>
    <w:pPr>
      <w:spacing w:before="154"/>
      <w:ind w:left="236"/>
    </w:pPr>
    <w:rPr>
      <w:rFonts w:ascii="Marianne ExtraBold" w:hAnsi="Marianne ExtraBold"/>
      <w:b/>
      <w:color w:val="F50000"/>
      <w:position w:val="14"/>
      <w:sz w:val="28"/>
    </w:rPr>
  </w:style>
  <w:style w:type="paragraph" w:customStyle="1" w:styleId="Pucesbleus">
    <w:name w:val="Puces bleus"/>
    <w:basedOn w:val="Normal"/>
    <w:link w:val="PucesbleusCar"/>
    <w:qFormat/>
    <w:rsid w:val="00141FF7"/>
    <w:pPr>
      <w:numPr>
        <w:numId w:val="2"/>
      </w:numPr>
      <w:spacing w:after="0"/>
      <w:ind w:left="284" w:hanging="284"/>
    </w:pPr>
    <w:rPr>
      <w:noProof/>
    </w:rPr>
  </w:style>
  <w:style w:type="character" w:customStyle="1" w:styleId="SommairenumrosrougesCar">
    <w:name w:val="Sommaire numéros rouges Car"/>
    <w:basedOn w:val="DefaultParagraphFont"/>
    <w:link w:val="Sommairenumrosrouges"/>
    <w:rsid w:val="004C4E46"/>
    <w:rPr>
      <w:rFonts w:ascii="Marianne ExtraBold" w:eastAsia="Lucida Sans Unicode" w:hAnsi="Marianne ExtraBold" w:cs="Lucida Sans Unicode"/>
      <w:b/>
      <w:color w:val="F50000"/>
      <w:position w:val="14"/>
      <w:sz w:val="28"/>
      <w:lang w:val="fr-FR"/>
    </w:rPr>
  </w:style>
  <w:style w:type="character" w:customStyle="1" w:styleId="PucesbleusCar">
    <w:name w:val="Puces bleus Car"/>
    <w:basedOn w:val="DefaultParagraphFont"/>
    <w:link w:val="Pucesbleus"/>
    <w:rsid w:val="00141FF7"/>
    <w:rPr>
      <w:rFonts w:ascii="Marianne" w:eastAsia="Lucida Sans Unicode" w:hAnsi="Marianne" w:cs="Lucida Sans Unicode"/>
      <w:noProof/>
      <w:sz w:val="20"/>
      <w:lang w:val="fr-FR"/>
    </w:rPr>
  </w:style>
  <w:style w:type="paragraph" w:styleId="EndnoteText">
    <w:name w:val="endnote text"/>
    <w:basedOn w:val="Normal"/>
    <w:link w:val="EndnoteTextChar"/>
    <w:uiPriority w:val="99"/>
    <w:semiHidden/>
    <w:unhideWhenUsed/>
    <w:rsid w:val="00526F62"/>
    <w:rPr>
      <w:szCs w:val="20"/>
    </w:rPr>
  </w:style>
  <w:style w:type="character" w:customStyle="1" w:styleId="EndnoteTextChar">
    <w:name w:val="Endnote Text Char"/>
    <w:basedOn w:val="DefaultParagraphFont"/>
    <w:link w:val="EndnoteText"/>
    <w:uiPriority w:val="99"/>
    <w:semiHidden/>
    <w:rsid w:val="00526F62"/>
    <w:rPr>
      <w:rFonts w:ascii="Marianne" w:eastAsia="Lucida Sans Unicode" w:hAnsi="Marianne" w:cs="Lucida Sans Unicode"/>
      <w:sz w:val="20"/>
      <w:szCs w:val="20"/>
      <w:lang w:val="fr-FR"/>
    </w:rPr>
  </w:style>
  <w:style w:type="character" w:styleId="EndnoteReference">
    <w:name w:val="endnote reference"/>
    <w:basedOn w:val="DefaultParagraphFont"/>
    <w:uiPriority w:val="99"/>
    <w:semiHidden/>
    <w:unhideWhenUsed/>
    <w:rsid w:val="00526F62"/>
    <w:rPr>
      <w:vertAlign w:val="superscript"/>
    </w:rPr>
  </w:style>
  <w:style w:type="paragraph" w:styleId="FootnoteText">
    <w:name w:val="footnote text"/>
    <w:basedOn w:val="Normal"/>
    <w:link w:val="FootnoteTextChar"/>
    <w:uiPriority w:val="99"/>
    <w:rsid w:val="00CB1BDF"/>
    <w:pPr>
      <w:spacing w:after="0"/>
    </w:pPr>
    <w:rPr>
      <w:rFonts w:ascii="Marianne Light" w:hAnsi="Marianne Light"/>
      <w:sz w:val="15"/>
      <w:szCs w:val="20"/>
    </w:rPr>
  </w:style>
  <w:style w:type="character" w:customStyle="1" w:styleId="FootnoteTextChar">
    <w:name w:val="Footnote Text Char"/>
    <w:basedOn w:val="DefaultParagraphFont"/>
    <w:link w:val="FootnoteText"/>
    <w:uiPriority w:val="99"/>
    <w:rsid w:val="00CB1BDF"/>
    <w:rPr>
      <w:rFonts w:ascii="Marianne Light" w:eastAsia="Lucida Sans Unicode" w:hAnsi="Marianne Light" w:cs="Lucida Sans Unicode"/>
      <w:sz w:val="15"/>
      <w:szCs w:val="20"/>
      <w:lang w:val="fr-FR"/>
    </w:rPr>
  </w:style>
  <w:style w:type="character" w:styleId="FootnoteReference">
    <w:name w:val="footnote reference"/>
    <w:basedOn w:val="DefaultParagraphFont"/>
    <w:uiPriority w:val="99"/>
    <w:semiHidden/>
    <w:unhideWhenUsed/>
    <w:rsid w:val="00C45A0F"/>
    <w:rPr>
      <w:rFonts w:ascii="Marianne Light" w:hAnsi="Marianne Light"/>
      <w:sz w:val="18"/>
      <w:vertAlign w:val="superscript"/>
    </w:rPr>
  </w:style>
  <w:style w:type="paragraph" w:customStyle="1" w:styleId="Tableauchiffres">
    <w:name w:val="Tableau chiffres"/>
    <w:basedOn w:val="TableParagraph"/>
    <w:link w:val="TableauchiffresCar"/>
    <w:qFormat/>
    <w:rsid w:val="00D45475"/>
    <w:pPr>
      <w:spacing w:before="67"/>
    </w:pPr>
    <w:rPr>
      <w:color w:val="050096"/>
      <w:spacing w:val="-5"/>
      <w:sz w:val="28"/>
    </w:rPr>
  </w:style>
  <w:style w:type="paragraph" w:customStyle="1" w:styleId="TableauTitrecolonnes">
    <w:name w:val="Tableau Titre colonnes"/>
    <w:basedOn w:val="TableParagraph"/>
    <w:link w:val="TableauTitrecolonnesCar"/>
    <w:qFormat/>
    <w:rsid w:val="00652630"/>
    <w:pPr>
      <w:spacing w:line="280" w:lineRule="atLeast"/>
      <w:ind w:left="17" w:hanging="17"/>
    </w:pPr>
    <w:rPr>
      <w:b w:val="0"/>
      <w:color w:val="FFFFFF" w:themeColor="background1"/>
    </w:rPr>
  </w:style>
  <w:style w:type="character" w:customStyle="1" w:styleId="TableParagraphCar">
    <w:name w:val="Table Paragraph Car"/>
    <w:basedOn w:val="DefaultParagraphFont"/>
    <w:link w:val="TableParagraph"/>
    <w:uiPriority w:val="1"/>
    <w:rsid w:val="004C1D0D"/>
    <w:rPr>
      <w:rFonts w:ascii="Marianne" w:eastAsia="Arial" w:hAnsi="Marianne" w:cs="Arial"/>
      <w:b/>
      <w:color w:val="000091"/>
      <w:sz w:val="20"/>
      <w:lang w:val="fr-FR"/>
    </w:rPr>
  </w:style>
  <w:style w:type="character" w:customStyle="1" w:styleId="TableauchiffresCar">
    <w:name w:val="Tableau chiffres Car"/>
    <w:basedOn w:val="TableParagraphCar"/>
    <w:link w:val="Tableauchiffres"/>
    <w:rsid w:val="00D45475"/>
    <w:rPr>
      <w:rFonts w:ascii="Marianne" w:eastAsia="Arial" w:hAnsi="Marianne" w:cs="Arial"/>
      <w:b/>
      <w:color w:val="050096"/>
      <w:spacing w:val="-5"/>
      <w:sz w:val="28"/>
      <w:lang w:val="fr-FR"/>
    </w:rPr>
  </w:style>
  <w:style w:type="character" w:customStyle="1" w:styleId="TableauTitrecolonnesCar">
    <w:name w:val="Tableau Titre colonnes Car"/>
    <w:basedOn w:val="TableParagraphCar"/>
    <w:link w:val="TableauTitrecolonnes"/>
    <w:rsid w:val="00652630"/>
    <w:rPr>
      <w:rFonts w:ascii="Marianne" w:eastAsia="Arial" w:hAnsi="Marianne" w:cs="Arial"/>
      <w:b w:val="0"/>
      <w:color w:val="FFFFFF" w:themeColor="background1"/>
      <w:sz w:val="20"/>
      <w:lang w:val="fr-FR"/>
    </w:rPr>
  </w:style>
  <w:style w:type="paragraph" w:customStyle="1" w:styleId="tableaunormal8">
    <w:name w:val="tableau normal 8"/>
    <w:basedOn w:val="TableParagraph"/>
    <w:link w:val="tableaunormal8Car"/>
    <w:qFormat/>
    <w:rsid w:val="00CB1BDF"/>
    <w:pPr>
      <w:spacing w:before="42"/>
    </w:pPr>
    <w:rPr>
      <w:b w:val="0"/>
      <w:color w:val="auto"/>
      <w:sz w:val="16"/>
    </w:rPr>
  </w:style>
  <w:style w:type="paragraph" w:customStyle="1" w:styleId="SommaireChapitreNiveau1">
    <w:name w:val="Sommaire Chapitre Niveau 1"/>
    <w:basedOn w:val="Normal"/>
    <w:link w:val="SommaireChapitreNiveau1Car"/>
    <w:qFormat/>
    <w:rsid w:val="00DB56B5"/>
    <w:pPr>
      <w:spacing w:before="300" w:after="0"/>
      <w:ind w:left="539" w:hanging="539"/>
    </w:pPr>
    <w:rPr>
      <w:rFonts w:ascii="Marianne Medium" w:hAnsi="Marianne Medium"/>
      <w:color w:val="050096"/>
      <w:spacing w:val="-2"/>
      <w:sz w:val="28"/>
    </w:rPr>
  </w:style>
  <w:style w:type="character" w:customStyle="1" w:styleId="tableaunormal8Car">
    <w:name w:val="tableau normal 8 Car"/>
    <w:basedOn w:val="TableParagraphCar"/>
    <w:link w:val="tableaunormal8"/>
    <w:rsid w:val="00CB1BDF"/>
    <w:rPr>
      <w:rFonts w:ascii="Marianne" w:eastAsia="Arial" w:hAnsi="Marianne" w:cs="Arial"/>
      <w:b w:val="0"/>
      <w:color w:val="000091"/>
      <w:sz w:val="16"/>
      <w:lang w:val="fr-FR"/>
    </w:rPr>
  </w:style>
  <w:style w:type="paragraph" w:customStyle="1" w:styleId="SommaireChapitreNiveau2">
    <w:name w:val="Sommaire Chapitre Niveau 2"/>
    <w:basedOn w:val="Normal"/>
    <w:link w:val="SommaireChapitreNiveau2Car"/>
    <w:qFormat/>
    <w:rsid w:val="00433129"/>
    <w:pPr>
      <w:tabs>
        <w:tab w:val="left" w:pos="960"/>
        <w:tab w:val="right" w:leader="dot" w:pos="9062"/>
      </w:tabs>
      <w:autoSpaceDE/>
      <w:autoSpaceDN/>
      <w:spacing w:after="0"/>
      <w:ind w:left="958" w:right="221" w:hanging="737"/>
      <w:jc w:val="both"/>
    </w:pPr>
    <w:rPr>
      <w:rFonts w:eastAsia="Times New Roman" w:cs="Arial"/>
      <w:noProof/>
      <w:color w:val="050096"/>
      <w:spacing w:val="-2"/>
      <w:sz w:val="24"/>
      <w:lang w:eastAsia="fr-FR"/>
    </w:rPr>
  </w:style>
  <w:style w:type="character" w:customStyle="1" w:styleId="SommaireChapitreNiveau1Car">
    <w:name w:val="Sommaire Chapitre Niveau 1 Car"/>
    <w:basedOn w:val="DefaultParagraphFont"/>
    <w:link w:val="SommaireChapitreNiveau1"/>
    <w:rsid w:val="00DB56B5"/>
    <w:rPr>
      <w:rFonts w:ascii="Marianne Medium" w:eastAsia="Lucida Sans Unicode" w:hAnsi="Marianne Medium" w:cs="Lucida Sans Unicode"/>
      <w:color w:val="050096"/>
      <w:spacing w:val="-2"/>
      <w:sz w:val="28"/>
      <w:lang w:val="fr-FR"/>
    </w:rPr>
  </w:style>
  <w:style w:type="character" w:customStyle="1" w:styleId="SommaireChapitreNiveau2Car">
    <w:name w:val="Sommaire Chapitre Niveau 2 Car"/>
    <w:basedOn w:val="SommaireChapitreNiveau1Car"/>
    <w:link w:val="SommaireChapitreNiveau2"/>
    <w:rsid w:val="00433129"/>
    <w:rPr>
      <w:rFonts w:ascii="Marianne" w:eastAsia="Times New Roman" w:hAnsi="Marianne" w:cs="Arial"/>
      <w:noProof/>
      <w:color w:val="050096"/>
      <w:spacing w:val="-2"/>
      <w:sz w:val="24"/>
      <w:lang w:val="fr-FR" w:eastAsia="fr-FR"/>
    </w:rPr>
  </w:style>
  <w:style w:type="paragraph" w:styleId="CommentText">
    <w:name w:val="annotation text"/>
    <w:basedOn w:val="Normal"/>
    <w:link w:val="CommentTextChar"/>
    <w:uiPriority w:val="99"/>
    <w:unhideWhenUsed/>
    <w:rsid w:val="009D3C17"/>
    <w:pPr>
      <w:widowControl/>
      <w:autoSpaceDE/>
      <w:autoSpaceDN/>
      <w:spacing w:before="100" w:after="0"/>
      <w:jc w:val="both"/>
    </w:pPr>
    <w:rPr>
      <w:rFonts w:ascii="Arial" w:eastAsia="Arial" w:hAnsi="Arial" w:cs="Arial"/>
      <w:szCs w:val="20"/>
      <w:lang w:eastAsia="fr-FR"/>
    </w:rPr>
  </w:style>
  <w:style w:type="character" w:customStyle="1" w:styleId="CommentTextChar">
    <w:name w:val="Comment Text Char"/>
    <w:basedOn w:val="DefaultParagraphFont"/>
    <w:link w:val="CommentText"/>
    <w:uiPriority w:val="99"/>
    <w:rsid w:val="009D3C17"/>
    <w:rPr>
      <w:rFonts w:ascii="Arial" w:eastAsia="Arial" w:hAnsi="Arial" w:cs="Arial"/>
      <w:sz w:val="20"/>
      <w:szCs w:val="20"/>
      <w:lang w:val="fr-FR" w:eastAsia="fr-FR"/>
    </w:rPr>
  </w:style>
  <w:style w:type="character" w:styleId="CommentReference">
    <w:name w:val="annotation reference"/>
    <w:basedOn w:val="DefaultParagraphFont"/>
    <w:uiPriority w:val="99"/>
    <w:semiHidden/>
    <w:unhideWhenUsed/>
    <w:rsid w:val="009D3C17"/>
    <w:rPr>
      <w:sz w:val="16"/>
      <w:szCs w:val="16"/>
    </w:rPr>
  </w:style>
  <w:style w:type="paragraph" w:customStyle="1" w:styleId="corpstexte">
    <w:name w:val="corps texte"/>
    <w:basedOn w:val="BodyText"/>
    <w:link w:val="corpstexteCar"/>
    <w:qFormat/>
    <w:rsid w:val="009D3C17"/>
    <w:pPr>
      <w:widowControl/>
      <w:autoSpaceDE/>
      <w:autoSpaceDN/>
      <w:spacing w:before="120" w:after="120"/>
      <w:jc w:val="both"/>
    </w:pPr>
    <w:rPr>
      <w:rFonts w:ascii="Palatino Linotype" w:eastAsia="MS Mincho" w:hAnsi="Palatino Linotype" w:cs="Times New Roman"/>
      <w:lang w:eastAsia="fr-FR"/>
    </w:rPr>
  </w:style>
  <w:style w:type="character" w:customStyle="1" w:styleId="corpstexteCar">
    <w:name w:val="corps texte Car"/>
    <w:basedOn w:val="BodyTextChar"/>
    <w:link w:val="corpstexte"/>
    <w:rsid w:val="009D3C17"/>
    <w:rPr>
      <w:rFonts w:ascii="Palatino Linotype" w:eastAsia="MS Mincho" w:hAnsi="Palatino Linotype" w:cs="Times New Roman"/>
      <w:sz w:val="24"/>
      <w:szCs w:val="24"/>
      <w:lang w:val="fr-FR" w:eastAsia="fr-FR"/>
    </w:rPr>
  </w:style>
  <w:style w:type="paragraph" w:styleId="TOC1">
    <w:name w:val="toc 1"/>
    <w:basedOn w:val="SommaireChapitreNiveau1"/>
    <w:next w:val="Normal"/>
    <w:autoRedefine/>
    <w:uiPriority w:val="39"/>
    <w:rsid w:val="003D08A6"/>
    <w:pPr>
      <w:widowControl/>
      <w:tabs>
        <w:tab w:val="left" w:pos="480"/>
        <w:tab w:val="right" w:leader="dot" w:pos="9062"/>
      </w:tabs>
      <w:autoSpaceDE/>
      <w:autoSpaceDN/>
    </w:pPr>
    <w:rPr>
      <w:rFonts w:ascii="Marianne" w:hAnsi="Marianne" w:cs="Vrinda"/>
      <w:b/>
      <w:noProof/>
      <w:color w:val="E1000F"/>
      <w:szCs w:val="28"/>
      <w:lang w:eastAsia="fr-FR"/>
    </w:rPr>
  </w:style>
  <w:style w:type="paragraph" w:styleId="TOC2">
    <w:name w:val="toc 2"/>
    <w:basedOn w:val="SommaireChapitreNiveau2"/>
    <w:next w:val="Normal"/>
    <w:autoRedefine/>
    <w:uiPriority w:val="39"/>
    <w:rsid w:val="00B44CA5"/>
    <w:pPr>
      <w:widowControl/>
    </w:pPr>
  </w:style>
  <w:style w:type="paragraph" w:styleId="ListParagraph">
    <w:name w:val="List Paragraph"/>
    <w:basedOn w:val="Normal"/>
    <w:uiPriority w:val="34"/>
    <w:qFormat/>
    <w:rsid w:val="009D3C17"/>
    <w:pPr>
      <w:widowControl/>
      <w:autoSpaceDE/>
      <w:autoSpaceDN/>
      <w:spacing w:after="0"/>
      <w:ind w:left="720"/>
      <w:contextualSpacing/>
      <w:jc w:val="both"/>
    </w:pPr>
    <w:rPr>
      <w:rFonts w:ascii="Palatino Linotype" w:eastAsia="Times New Roman" w:hAnsi="Palatino Linotype" w:cs="Times New Roman"/>
      <w:sz w:val="22"/>
      <w:szCs w:val="24"/>
      <w:lang w:eastAsia="fr-FR"/>
    </w:rPr>
  </w:style>
  <w:style w:type="table" w:customStyle="1" w:styleId="3">
    <w:name w:val="3"/>
    <w:basedOn w:val="TableNormal"/>
    <w:rsid w:val="009D3C17"/>
    <w:pPr>
      <w:widowControl/>
      <w:autoSpaceDE/>
      <w:autoSpaceDN/>
      <w:jc w:val="both"/>
    </w:pPr>
    <w:rPr>
      <w:rFonts w:ascii="Arial" w:eastAsia="Arial" w:hAnsi="Arial" w:cs="Arial"/>
      <w:sz w:val="20"/>
      <w:szCs w:val="20"/>
      <w:lang w:val="fr-FR" w:eastAsia="fr-FR"/>
    </w:rPr>
    <w:tblPr>
      <w:tblStyleRowBandSize w:val="1"/>
      <w:tblStyleColBandSize w:val="1"/>
      <w:tblInd w:w="0" w:type="nil"/>
    </w:tblPr>
  </w:style>
  <w:style w:type="table" w:customStyle="1" w:styleId="2">
    <w:name w:val="2"/>
    <w:basedOn w:val="TableNormal"/>
    <w:rsid w:val="009D3C17"/>
    <w:pPr>
      <w:widowControl/>
      <w:autoSpaceDE/>
      <w:autoSpaceDN/>
      <w:jc w:val="both"/>
    </w:pPr>
    <w:rPr>
      <w:rFonts w:ascii="Arial" w:eastAsia="Arial" w:hAnsi="Arial" w:cs="Arial"/>
      <w:sz w:val="20"/>
      <w:szCs w:val="20"/>
      <w:lang w:val="fr-FR" w:eastAsia="fr-FR"/>
    </w:rPr>
    <w:tblPr>
      <w:tblStyleRowBandSize w:val="1"/>
      <w:tblStyleColBandSize w:val="1"/>
      <w:tblInd w:w="0" w:type="nil"/>
    </w:tblPr>
  </w:style>
  <w:style w:type="table" w:customStyle="1" w:styleId="1">
    <w:name w:val="1"/>
    <w:basedOn w:val="TableNormal"/>
    <w:rsid w:val="009D3C17"/>
    <w:pPr>
      <w:widowControl/>
      <w:autoSpaceDE/>
      <w:autoSpaceDN/>
      <w:jc w:val="both"/>
    </w:pPr>
    <w:rPr>
      <w:rFonts w:ascii="Arial" w:eastAsia="Arial" w:hAnsi="Arial" w:cs="Arial"/>
      <w:sz w:val="20"/>
      <w:szCs w:val="20"/>
      <w:lang w:val="fr-FR" w:eastAsia="fr-FR"/>
    </w:rPr>
    <w:tblPr>
      <w:tblStyleRowBandSize w:val="1"/>
      <w:tblStyleColBandSize w:val="1"/>
      <w:tblInd w:w="0" w:type="nil"/>
    </w:tblPr>
  </w:style>
  <w:style w:type="paragraph" w:customStyle="1" w:styleId="CorpsA">
    <w:name w:val="Corps A"/>
    <w:rsid w:val="005E39A1"/>
    <w:pPr>
      <w:widowControl/>
      <w:pBdr>
        <w:top w:val="nil"/>
        <w:left w:val="nil"/>
        <w:bottom w:val="nil"/>
        <w:right w:val="nil"/>
        <w:between w:val="nil"/>
        <w:bar w:val="nil"/>
      </w:pBdr>
      <w:autoSpaceDE/>
      <w:autoSpaceDN/>
      <w:spacing w:before="100"/>
      <w:jc w:val="both"/>
    </w:pPr>
    <w:rPr>
      <w:rFonts w:ascii="Arial" w:eastAsia="Arial Unicode MS" w:hAnsi="Arial" w:cs="Arial Unicode MS"/>
      <w:color w:val="000000"/>
      <w:sz w:val="20"/>
      <w:szCs w:val="20"/>
      <w:u w:color="000000"/>
      <w:bdr w:val="nil"/>
      <w:lang w:val="fr-FR" w:eastAsia="fr-FR"/>
      <w14:textOutline w14:w="12700" w14:cap="flat" w14:cmpd="sng" w14:algn="ctr">
        <w14:noFill/>
        <w14:prstDash w14:val="solid"/>
        <w14:miter w14:lim="400000"/>
      </w14:textOutline>
    </w:rPr>
  </w:style>
  <w:style w:type="character" w:customStyle="1" w:styleId="Aucun">
    <w:name w:val="Aucun"/>
    <w:rsid w:val="005E39A1"/>
    <w:rPr>
      <w:lang w:val="fr-FR"/>
    </w:rPr>
  </w:style>
  <w:style w:type="character" w:customStyle="1" w:styleId="Mentionnonrsolue2">
    <w:name w:val="Mention non résolue2"/>
    <w:basedOn w:val="DefaultParagraphFont"/>
    <w:uiPriority w:val="99"/>
    <w:semiHidden/>
    <w:unhideWhenUsed/>
    <w:rsid w:val="00182D32"/>
    <w:rPr>
      <w:color w:val="605E5C"/>
      <w:shd w:val="clear" w:color="auto" w:fill="E1DFDD"/>
    </w:rPr>
  </w:style>
  <w:style w:type="paragraph" w:styleId="BalloonText">
    <w:name w:val="Balloon Text"/>
    <w:basedOn w:val="Normal"/>
    <w:link w:val="BalloonTextChar"/>
    <w:uiPriority w:val="99"/>
    <w:semiHidden/>
    <w:unhideWhenUsed/>
    <w:rsid w:val="003378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8F0"/>
    <w:rPr>
      <w:rFonts w:ascii="Segoe UI" w:eastAsia="Lucida Sans Unicode" w:hAnsi="Segoe UI" w:cs="Segoe UI"/>
      <w:sz w:val="18"/>
      <w:szCs w:val="18"/>
      <w:lang w:val="fr-FR"/>
    </w:rPr>
  </w:style>
  <w:style w:type="paragraph" w:customStyle="1" w:styleId="Default">
    <w:name w:val="Default"/>
    <w:rsid w:val="001A2822"/>
    <w:pPr>
      <w:widowControl/>
      <w:adjustRightInd w:val="0"/>
    </w:pPr>
    <w:rPr>
      <w:rFonts w:ascii="Palatino Linotype" w:eastAsia="Arial" w:hAnsi="Palatino Linotype" w:cs="Palatino Linotype"/>
      <w:color w:val="000000"/>
      <w:sz w:val="24"/>
      <w:szCs w:val="24"/>
      <w:lang w:val="fr-FR" w:eastAsia="fr-FR"/>
    </w:rPr>
  </w:style>
  <w:style w:type="paragraph" w:styleId="Revision">
    <w:name w:val="Revision"/>
    <w:hidden/>
    <w:uiPriority w:val="99"/>
    <w:semiHidden/>
    <w:rsid w:val="006D60A3"/>
    <w:pPr>
      <w:widowControl/>
      <w:autoSpaceDE/>
      <w:autoSpaceDN/>
    </w:pPr>
    <w:rPr>
      <w:rFonts w:ascii="Marianne" w:eastAsia="Lucida Sans Unicode" w:hAnsi="Marianne" w:cs="Lucida Sans Unicode"/>
      <w:sz w:val="20"/>
      <w:lang w:val="fr-FR"/>
    </w:rPr>
  </w:style>
  <w:style w:type="paragraph" w:styleId="NormalWeb">
    <w:name w:val="Normal (Web)"/>
    <w:basedOn w:val="Normal"/>
    <w:uiPriority w:val="99"/>
    <w:unhideWhenUsed/>
    <w:rsid w:val="0007123F"/>
    <w:pPr>
      <w:widowControl/>
      <w:autoSpaceDE/>
      <w:autoSpaceDN/>
      <w:spacing w:before="100" w:beforeAutospacing="1" w:afterAutospacing="1"/>
    </w:pPr>
    <w:rPr>
      <w:rFonts w:ascii="Times New Roman" w:eastAsia="Times New Roman" w:hAnsi="Times New Roman" w:cs="Times New Roman"/>
      <w:sz w:val="24"/>
      <w:szCs w:val="24"/>
      <w:lang w:eastAsia="fr-FR"/>
    </w:rPr>
  </w:style>
  <w:style w:type="paragraph" w:styleId="NoSpacing">
    <w:name w:val="No Spacing"/>
    <w:uiPriority w:val="1"/>
    <w:qFormat/>
    <w:rsid w:val="003849E2"/>
    <w:pPr>
      <w:widowControl/>
      <w:autoSpaceDE/>
      <w:autoSpaceDN/>
      <w:spacing w:after="120"/>
      <w:contextualSpacing/>
    </w:pPr>
    <w:rPr>
      <w:szCs w:val="24"/>
      <w:lang w:val="fr-FR"/>
    </w:rPr>
  </w:style>
  <w:style w:type="paragraph" w:styleId="CommentSubject">
    <w:name w:val="annotation subject"/>
    <w:basedOn w:val="CommentText"/>
    <w:next w:val="CommentText"/>
    <w:link w:val="CommentSubjectChar"/>
    <w:uiPriority w:val="99"/>
    <w:semiHidden/>
    <w:unhideWhenUsed/>
    <w:rsid w:val="0095231C"/>
    <w:pPr>
      <w:widowControl w:val="0"/>
      <w:autoSpaceDE w:val="0"/>
      <w:autoSpaceDN w:val="0"/>
      <w:spacing w:before="0" w:after="100"/>
      <w:jc w:val="left"/>
    </w:pPr>
    <w:rPr>
      <w:rFonts w:ascii="Marianne" w:eastAsia="Lucida Sans Unicode" w:hAnsi="Marianne" w:cs="Lucida Sans Unicode"/>
      <w:b/>
      <w:bCs/>
      <w:lang w:eastAsia="en-US"/>
    </w:rPr>
  </w:style>
  <w:style w:type="character" w:customStyle="1" w:styleId="CommentSubjectChar">
    <w:name w:val="Comment Subject Char"/>
    <w:basedOn w:val="CommentTextChar"/>
    <w:link w:val="CommentSubject"/>
    <w:uiPriority w:val="99"/>
    <w:semiHidden/>
    <w:rsid w:val="0095231C"/>
    <w:rPr>
      <w:rFonts w:ascii="Marianne" w:eastAsia="Lucida Sans Unicode" w:hAnsi="Marianne" w:cs="Lucida Sans Unicode"/>
      <w:b/>
      <w:bCs/>
      <w:sz w:val="20"/>
      <w:szCs w:val="20"/>
      <w:lang w:val="fr-FR" w:eastAsia="fr-FR"/>
    </w:rPr>
  </w:style>
  <w:style w:type="character" w:customStyle="1" w:styleId="Heading3Char">
    <w:name w:val="Heading 3 Char"/>
    <w:basedOn w:val="DefaultParagraphFont"/>
    <w:link w:val="Heading3"/>
    <w:uiPriority w:val="9"/>
    <w:rsid w:val="00376D0A"/>
    <w:rPr>
      <w:rFonts w:asciiTheme="majorHAnsi" w:eastAsiaTheme="majorEastAsia" w:hAnsiTheme="majorHAnsi" w:cstheme="majorBidi"/>
      <w:color w:val="243F60" w:themeColor="accent1" w:themeShade="7F"/>
      <w:sz w:val="24"/>
      <w:szCs w:val="24"/>
      <w:lang w:val="fr-FR"/>
    </w:rPr>
  </w:style>
  <w:style w:type="character" w:customStyle="1" w:styleId="Heading4Char">
    <w:name w:val="Heading 4 Char"/>
    <w:basedOn w:val="DefaultParagraphFont"/>
    <w:link w:val="Heading4"/>
    <w:uiPriority w:val="9"/>
    <w:rsid w:val="00376D0A"/>
    <w:rPr>
      <w:rFonts w:asciiTheme="majorHAnsi" w:eastAsiaTheme="majorEastAsia" w:hAnsiTheme="majorHAnsi" w:cstheme="majorBidi"/>
      <w:i/>
      <w:iCs/>
      <w:color w:val="365F91" w:themeColor="accent1" w:themeShade="BF"/>
      <w:sz w:val="20"/>
      <w:lang w:val="fr-FR"/>
    </w:rPr>
  </w:style>
  <w:style w:type="paragraph" w:styleId="TOC3">
    <w:name w:val="toc 3"/>
    <w:basedOn w:val="Normal"/>
    <w:next w:val="Normal"/>
    <w:autoRedefine/>
    <w:uiPriority w:val="39"/>
    <w:unhideWhenUsed/>
    <w:rsid w:val="00CC30C2"/>
    <w:pPr>
      <w:ind w:left="400"/>
    </w:pPr>
  </w:style>
  <w:style w:type="paragraph" w:styleId="TOC4">
    <w:name w:val="toc 4"/>
    <w:basedOn w:val="Normal"/>
    <w:next w:val="Normal"/>
    <w:autoRedefine/>
    <w:uiPriority w:val="39"/>
    <w:unhideWhenUsed/>
    <w:rsid w:val="00CC30C2"/>
    <w:pPr>
      <w:ind w:left="600"/>
    </w:pPr>
  </w:style>
  <w:style w:type="character" w:customStyle="1" w:styleId="Mentionnonrsolue3">
    <w:name w:val="Mention non résolue3"/>
    <w:basedOn w:val="DefaultParagraphFont"/>
    <w:uiPriority w:val="99"/>
    <w:semiHidden/>
    <w:unhideWhenUsed/>
    <w:rsid w:val="00C92E5A"/>
    <w:rPr>
      <w:color w:val="605E5C"/>
      <w:shd w:val="clear" w:color="auto" w:fill="E1DFDD"/>
    </w:rPr>
  </w:style>
  <w:style w:type="character" w:customStyle="1" w:styleId="link-annotation-unknown-block-id-121770068">
    <w:name w:val="link-annotation-unknown-block-id-121770068"/>
    <w:basedOn w:val="DefaultParagraphFont"/>
    <w:rsid w:val="009473C1"/>
  </w:style>
  <w:style w:type="character" w:customStyle="1" w:styleId="Mentionnonrsolue4">
    <w:name w:val="Mention non résolue4"/>
    <w:basedOn w:val="DefaultParagraphFont"/>
    <w:uiPriority w:val="99"/>
    <w:semiHidden/>
    <w:unhideWhenUsed/>
    <w:rsid w:val="00536E35"/>
    <w:rPr>
      <w:color w:val="605E5C"/>
      <w:shd w:val="clear" w:color="auto" w:fill="E1DFDD"/>
    </w:rPr>
  </w:style>
  <w:style w:type="character" w:styleId="FollowedHyperlink">
    <w:name w:val="FollowedHyperlink"/>
    <w:basedOn w:val="DefaultParagraphFont"/>
    <w:uiPriority w:val="99"/>
    <w:semiHidden/>
    <w:unhideWhenUsed/>
    <w:rsid w:val="00DE201C"/>
    <w:rPr>
      <w:color w:val="800080" w:themeColor="followedHyperlink"/>
      <w:u w:val="single"/>
    </w:rPr>
  </w:style>
  <w:style w:type="character" w:styleId="UnresolvedMention">
    <w:name w:val="Unresolved Mention"/>
    <w:basedOn w:val="DefaultParagraphFont"/>
    <w:uiPriority w:val="99"/>
    <w:semiHidden/>
    <w:unhideWhenUsed/>
    <w:rsid w:val="00F0605A"/>
    <w:rPr>
      <w:color w:val="605E5C"/>
      <w:shd w:val="clear" w:color="auto" w:fill="E1DFDD"/>
    </w:rPr>
  </w:style>
  <w:style w:type="paragraph" w:customStyle="1" w:styleId="paragraph">
    <w:name w:val="paragraph"/>
    <w:basedOn w:val="Normal"/>
    <w:rsid w:val="001943AF"/>
    <w:pPr>
      <w:widowControl/>
      <w:autoSpaceDE/>
      <w:autoSpaceDN/>
      <w:spacing w:before="100" w:beforeAutospacing="1" w:afterAutospacing="1"/>
    </w:pPr>
    <w:rPr>
      <w:rFonts w:ascii="Times New Roman" w:eastAsia="Times New Roman" w:hAnsi="Times New Roman" w:cs="Times New Roman"/>
      <w:sz w:val="24"/>
      <w:szCs w:val="24"/>
      <w:lang w:eastAsia="fr-FR"/>
    </w:rPr>
  </w:style>
  <w:style w:type="character" w:customStyle="1" w:styleId="normaltextrun">
    <w:name w:val="normaltextrun"/>
    <w:basedOn w:val="DefaultParagraphFont"/>
    <w:rsid w:val="001943AF"/>
  </w:style>
  <w:style w:type="character" w:customStyle="1" w:styleId="eop">
    <w:name w:val="eop"/>
    <w:basedOn w:val="DefaultParagraphFont"/>
    <w:rsid w:val="001943AF"/>
  </w:style>
  <w:style w:type="table" w:customStyle="1" w:styleId="TableNormal1">
    <w:name w:val="Table Normal1"/>
    <w:uiPriority w:val="2"/>
    <w:semiHidden/>
    <w:unhideWhenUsed/>
    <w:qFormat/>
    <w:rsid w:val="001E0B5D"/>
    <w:tblPr>
      <w:tblInd w:w="0" w:type="dxa"/>
      <w:tblCellMar>
        <w:top w:w="0" w:type="dxa"/>
        <w:left w:w="0" w:type="dxa"/>
        <w:bottom w:w="0" w:type="dxa"/>
        <w:right w:w="0" w:type="dxa"/>
      </w:tblCellMar>
    </w:tblPr>
  </w:style>
  <w:style w:type="character" w:styleId="Strong">
    <w:name w:val="Strong"/>
    <w:basedOn w:val="DefaultParagraphFont"/>
    <w:uiPriority w:val="22"/>
    <w:qFormat/>
    <w:rsid w:val="006E6D36"/>
    <w:rPr>
      <w:b/>
      <w:bCs/>
    </w:rPr>
  </w:style>
  <w:style w:type="paragraph" w:styleId="TOCHeading">
    <w:name w:val="TOC Heading"/>
    <w:basedOn w:val="Heading1"/>
    <w:next w:val="Normal"/>
    <w:uiPriority w:val="39"/>
    <w:unhideWhenUsed/>
    <w:qFormat/>
    <w:rsid w:val="00D66D96"/>
    <w:pPr>
      <w:keepNext/>
      <w:keepLines/>
      <w:widowControl/>
      <w:autoSpaceDE/>
      <w:autoSpaceDN/>
      <w:spacing w:before="240" w:after="0" w:line="259" w:lineRule="auto"/>
      <w:outlineLvl w:val="9"/>
    </w:pPr>
    <w:rPr>
      <w:rFonts w:asciiTheme="majorHAnsi" w:eastAsiaTheme="majorEastAsia" w:hAnsiTheme="majorHAnsi" w:cstheme="majorBidi"/>
      <w:b w:val="0"/>
      <w:color w:val="365F91" w:themeColor="accent1" w:themeShade="BF"/>
      <w:sz w:val="32"/>
      <w:szCs w:val="32"/>
      <w:lang w:eastAsia="fr-FR"/>
    </w:rPr>
  </w:style>
  <w:style w:type="character" w:customStyle="1" w:styleId="scxp198931985">
    <w:name w:val="scxp198931985"/>
    <w:basedOn w:val="DefaultParagraphFont"/>
    <w:rsid w:val="00A7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1021">
      <w:bodyDiv w:val="1"/>
      <w:marLeft w:val="0"/>
      <w:marRight w:val="0"/>
      <w:marTop w:val="0"/>
      <w:marBottom w:val="0"/>
      <w:divBdr>
        <w:top w:val="none" w:sz="0" w:space="0" w:color="auto"/>
        <w:left w:val="none" w:sz="0" w:space="0" w:color="auto"/>
        <w:bottom w:val="none" w:sz="0" w:space="0" w:color="auto"/>
        <w:right w:val="none" w:sz="0" w:space="0" w:color="auto"/>
      </w:divBdr>
    </w:div>
    <w:div w:id="25374773">
      <w:bodyDiv w:val="1"/>
      <w:marLeft w:val="0"/>
      <w:marRight w:val="0"/>
      <w:marTop w:val="0"/>
      <w:marBottom w:val="0"/>
      <w:divBdr>
        <w:top w:val="none" w:sz="0" w:space="0" w:color="auto"/>
        <w:left w:val="none" w:sz="0" w:space="0" w:color="auto"/>
        <w:bottom w:val="none" w:sz="0" w:space="0" w:color="auto"/>
        <w:right w:val="none" w:sz="0" w:space="0" w:color="auto"/>
      </w:divBdr>
    </w:div>
    <w:div w:id="29958859">
      <w:bodyDiv w:val="1"/>
      <w:marLeft w:val="0"/>
      <w:marRight w:val="0"/>
      <w:marTop w:val="0"/>
      <w:marBottom w:val="0"/>
      <w:divBdr>
        <w:top w:val="none" w:sz="0" w:space="0" w:color="auto"/>
        <w:left w:val="none" w:sz="0" w:space="0" w:color="auto"/>
        <w:bottom w:val="none" w:sz="0" w:space="0" w:color="auto"/>
        <w:right w:val="none" w:sz="0" w:space="0" w:color="auto"/>
      </w:divBdr>
    </w:div>
    <w:div w:id="51512881">
      <w:bodyDiv w:val="1"/>
      <w:marLeft w:val="0"/>
      <w:marRight w:val="0"/>
      <w:marTop w:val="0"/>
      <w:marBottom w:val="0"/>
      <w:divBdr>
        <w:top w:val="none" w:sz="0" w:space="0" w:color="auto"/>
        <w:left w:val="none" w:sz="0" w:space="0" w:color="auto"/>
        <w:bottom w:val="none" w:sz="0" w:space="0" w:color="auto"/>
        <w:right w:val="none" w:sz="0" w:space="0" w:color="auto"/>
      </w:divBdr>
    </w:div>
    <w:div w:id="95492468">
      <w:bodyDiv w:val="1"/>
      <w:marLeft w:val="0"/>
      <w:marRight w:val="0"/>
      <w:marTop w:val="0"/>
      <w:marBottom w:val="0"/>
      <w:divBdr>
        <w:top w:val="none" w:sz="0" w:space="0" w:color="auto"/>
        <w:left w:val="none" w:sz="0" w:space="0" w:color="auto"/>
        <w:bottom w:val="none" w:sz="0" w:space="0" w:color="auto"/>
        <w:right w:val="none" w:sz="0" w:space="0" w:color="auto"/>
      </w:divBdr>
    </w:div>
    <w:div w:id="132334783">
      <w:bodyDiv w:val="1"/>
      <w:marLeft w:val="0"/>
      <w:marRight w:val="0"/>
      <w:marTop w:val="0"/>
      <w:marBottom w:val="0"/>
      <w:divBdr>
        <w:top w:val="none" w:sz="0" w:space="0" w:color="auto"/>
        <w:left w:val="none" w:sz="0" w:space="0" w:color="auto"/>
        <w:bottom w:val="none" w:sz="0" w:space="0" w:color="auto"/>
        <w:right w:val="none" w:sz="0" w:space="0" w:color="auto"/>
      </w:divBdr>
    </w:div>
    <w:div w:id="138961733">
      <w:bodyDiv w:val="1"/>
      <w:marLeft w:val="0"/>
      <w:marRight w:val="0"/>
      <w:marTop w:val="0"/>
      <w:marBottom w:val="0"/>
      <w:divBdr>
        <w:top w:val="none" w:sz="0" w:space="0" w:color="auto"/>
        <w:left w:val="none" w:sz="0" w:space="0" w:color="auto"/>
        <w:bottom w:val="none" w:sz="0" w:space="0" w:color="auto"/>
        <w:right w:val="none" w:sz="0" w:space="0" w:color="auto"/>
      </w:divBdr>
    </w:div>
    <w:div w:id="148638566">
      <w:bodyDiv w:val="1"/>
      <w:marLeft w:val="0"/>
      <w:marRight w:val="0"/>
      <w:marTop w:val="0"/>
      <w:marBottom w:val="0"/>
      <w:divBdr>
        <w:top w:val="none" w:sz="0" w:space="0" w:color="auto"/>
        <w:left w:val="none" w:sz="0" w:space="0" w:color="auto"/>
        <w:bottom w:val="none" w:sz="0" w:space="0" w:color="auto"/>
        <w:right w:val="none" w:sz="0" w:space="0" w:color="auto"/>
      </w:divBdr>
    </w:div>
    <w:div w:id="165873631">
      <w:bodyDiv w:val="1"/>
      <w:marLeft w:val="0"/>
      <w:marRight w:val="0"/>
      <w:marTop w:val="0"/>
      <w:marBottom w:val="0"/>
      <w:divBdr>
        <w:top w:val="none" w:sz="0" w:space="0" w:color="auto"/>
        <w:left w:val="none" w:sz="0" w:space="0" w:color="auto"/>
        <w:bottom w:val="none" w:sz="0" w:space="0" w:color="auto"/>
        <w:right w:val="none" w:sz="0" w:space="0" w:color="auto"/>
      </w:divBdr>
    </w:div>
    <w:div w:id="184681896">
      <w:bodyDiv w:val="1"/>
      <w:marLeft w:val="0"/>
      <w:marRight w:val="0"/>
      <w:marTop w:val="0"/>
      <w:marBottom w:val="0"/>
      <w:divBdr>
        <w:top w:val="none" w:sz="0" w:space="0" w:color="auto"/>
        <w:left w:val="none" w:sz="0" w:space="0" w:color="auto"/>
        <w:bottom w:val="none" w:sz="0" w:space="0" w:color="auto"/>
        <w:right w:val="none" w:sz="0" w:space="0" w:color="auto"/>
      </w:divBdr>
      <w:divsChild>
        <w:div w:id="1465196897">
          <w:marLeft w:val="0"/>
          <w:marRight w:val="0"/>
          <w:marTop w:val="0"/>
          <w:marBottom w:val="0"/>
          <w:divBdr>
            <w:top w:val="none" w:sz="0" w:space="0" w:color="auto"/>
            <w:left w:val="none" w:sz="0" w:space="0" w:color="auto"/>
            <w:bottom w:val="none" w:sz="0" w:space="0" w:color="auto"/>
            <w:right w:val="none" w:sz="0" w:space="0" w:color="auto"/>
          </w:divBdr>
          <w:divsChild>
            <w:div w:id="764692437">
              <w:marLeft w:val="0"/>
              <w:marRight w:val="0"/>
              <w:marTop w:val="0"/>
              <w:marBottom w:val="0"/>
              <w:divBdr>
                <w:top w:val="none" w:sz="0" w:space="0" w:color="auto"/>
                <w:left w:val="none" w:sz="0" w:space="0" w:color="auto"/>
                <w:bottom w:val="none" w:sz="0" w:space="0" w:color="auto"/>
                <w:right w:val="none" w:sz="0" w:space="0" w:color="auto"/>
              </w:divBdr>
              <w:divsChild>
                <w:div w:id="8634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74907">
      <w:bodyDiv w:val="1"/>
      <w:marLeft w:val="0"/>
      <w:marRight w:val="0"/>
      <w:marTop w:val="0"/>
      <w:marBottom w:val="0"/>
      <w:divBdr>
        <w:top w:val="none" w:sz="0" w:space="0" w:color="auto"/>
        <w:left w:val="none" w:sz="0" w:space="0" w:color="auto"/>
        <w:bottom w:val="none" w:sz="0" w:space="0" w:color="auto"/>
        <w:right w:val="none" w:sz="0" w:space="0" w:color="auto"/>
      </w:divBdr>
    </w:div>
    <w:div w:id="267658666">
      <w:bodyDiv w:val="1"/>
      <w:marLeft w:val="0"/>
      <w:marRight w:val="0"/>
      <w:marTop w:val="0"/>
      <w:marBottom w:val="0"/>
      <w:divBdr>
        <w:top w:val="none" w:sz="0" w:space="0" w:color="auto"/>
        <w:left w:val="none" w:sz="0" w:space="0" w:color="auto"/>
        <w:bottom w:val="none" w:sz="0" w:space="0" w:color="auto"/>
        <w:right w:val="none" w:sz="0" w:space="0" w:color="auto"/>
      </w:divBdr>
      <w:divsChild>
        <w:div w:id="1981299470">
          <w:marLeft w:val="0"/>
          <w:marRight w:val="0"/>
          <w:marTop w:val="0"/>
          <w:marBottom w:val="0"/>
          <w:divBdr>
            <w:top w:val="none" w:sz="0" w:space="0" w:color="auto"/>
            <w:left w:val="none" w:sz="0" w:space="0" w:color="auto"/>
            <w:bottom w:val="none" w:sz="0" w:space="0" w:color="auto"/>
            <w:right w:val="none" w:sz="0" w:space="0" w:color="auto"/>
          </w:divBdr>
          <w:divsChild>
            <w:div w:id="723911787">
              <w:marLeft w:val="0"/>
              <w:marRight w:val="0"/>
              <w:marTop w:val="0"/>
              <w:marBottom w:val="0"/>
              <w:divBdr>
                <w:top w:val="none" w:sz="0" w:space="0" w:color="auto"/>
                <w:left w:val="none" w:sz="0" w:space="0" w:color="auto"/>
                <w:bottom w:val="none" w:sz="0" w:space="0" w:color="auto"/>
                <w:right w:val="none" w:sz="0" w:space="0" w:color="auto"/>
              </w:divBdr>
              <w:divsChild>
                <w:div w:id="118898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7463">
      <w:bodyDiv w:val="1"/>
      <w:marLeft w:val="0"/>
      <w:marRight w:val="0"/>
      <w:marTop w:val="0"/>
      <w:marBottom w:val="0"/>
      <w:divBdr>
        <w:top w:val="none" w:sz="0" w:space="0" w:color="auto"/>
        <w:left w:val="none" w:sz="0" w:space="0" w:color="auto"/>
        <w:bottom w:val="none" w:sz="0" w:space="0" w:color="auto"/>
        <w:right w:val="none" w:sz="0" w:space="0" w:color="auto"/>
      </w:divBdr>
    </w:div>
    <w:div w:id="277219216">
      <w:bodyDiv w:val="1"/>
      <w:marLeft w:val="0"/>
      <w:marRight w:val="0"/>
      <w:marTop w:val="0"/>
      <w:marBottom w:val="0"/>
      <w:divBdr>
        <w:top w:val="none" w:sz="0" w:space="0" w:color="auto"/>
        <w:left w:val="none" w:sz="0" w:space="0" w:color="auto"/>
        <w:bottom w:val="none" w:sz="0" w:space="0" w:color="auto"/>
        <w:right w:val="none" w:sz="0" w:space="0" w:color="auto"/>
      </w:divBdr>
    </w:div>
    <w:div w:id="284193970">
      <w:bodyDiv w:val="1"/>
      <w:marLeft w:val="0"/>
      <w:marRight w:val="0"/>
      <w:marTop w:val="0"/>
      <w:marBottom w:val="0"/>
      <w:divBdr>
        <w:top w:val="none" w:sz="0" w:space="0" w:color="auto"/>
        <w:left w:val="none" w:sz="0" w:space="0" w:color="auto"/>
        <w:bottom w:val="none" w:sz="0" w:space="0" w:color="auto"/>
        <w:right w:val="none" w:sz="0" w:space="0" w:color="auto"/>
      </w:divBdr>
      <w:divsChild>
        <w:div w:id="816344282">
          <w:marLeft w:val="0"/>
          <w:marRight w:val="0"/>
          <w:marTop w:val="0"/>
          <w:marBottom w:val="0"/>
          <w:divBdr>
            <w:top w:val="none" w:sz="0" w:space="0" w:color="auto"/>
            <w:left w:val="none" w:sz="0" w:space="0" w:color="auto"/>
            <w:bottom w:val="none" w:sz="0" w:space="0" w:color="auto"/>
            <w:right w:val="none" w:sz="0" w:space="0" w:color="auto"/>
          </w:divBdr>
          <w:divsChild>
            <w:div w:id="318266129">
              <w:marLeft w:val="0"/>
              <w:marRight w:val="0"/>
              <w:marTop w:val="0"/>
              <w:marBottom w:val="0"/>
              <w:divBdr>
                <w:top w:val="none" w:sz="0" w:space="0" w:color="auto"/>
                <w:left w:val="none" w:sz="0" w:space="0" w:color="auto"/>
                <w:bottom w:val="none" w:sz="0" w:space="0" w:color="auto"/>
                <w:right w:val="none" w:sz="0" w:space="0" w:color="auto"/>
              </w:divBdr>
              <w:divsChild>
                <w:div w:id="15226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5014">
      <w:bodyDiv w:val="1"/>
      <w:marLeft w:val="0"/>
      <w:marRight w:val="0"/>
      <w:marTop w:val="0"/>
      <w:marBottom w:val="0"/>
      <w:divBdr>
        <w:top w:val="none" w:sz="0" w:space="0" w:color="auto"/>
        <w:left w:val="none" w:sz="0" w:space="0" w:color="auto"/>
        <w:bottom w:val="none" w:sz="0" w:space="0" w:color="auto"/>
        <w:right w:val="none" w:sz="0" w:space="0" w:color="auto"/>
      </w:divBdr>
    </w:div>
    <w:div w:id="353774082">
      <w:bodyDiv w:val="1"/>
      <w:marLeft w:val="0"/>
      <w:marRight w:val="0"/>
      <w:marTop w:val="0"/>
      <w:marBottom w:val="0"/>
      <w:divBdr>
        <w:top w:val="none" w:sz="0" w:space="0" w:color="auto"/>
        <w:left w:val="none" w:sz="0" w:space="0" w:color="auto"/>
        <w:bottom w:val="none" w:sz="0" w:space="0" w:color="auto"/>
        <w:right w:val="none" w:sz="0" w:space="0" w:color="auto"/>
      </w:divBdr>
    </w:div>
    <w:div w:id="369500818">
      <w:bodyDiv w:val="1"/>
      <w:marLeft w:val="0"/>
      <w:marRight w:val="0"/>
      <w:marTop w:val="0"/>
      <w:marBottom w:val="0"/>
      <w:divBdr>
        <w:top w:val="none" w:sz="0" w:space="0" w:color="auto"/>
        <w:left w:val="none" w:sz="0" w:space="0" w:color="auto"/>
        <w:bottom w:val="none" w:sz="0" w:space="0" w:color="auto"/>
        <w:right w:val="none" w:sz="0" w:space="0" w:color="auto"/>
      </w:divBdr>
    </w:div>
    <w:div w:id="411243348">
      <w:bodyDiv w:val="1"/>
      <w:marLeft w:val="0"/>
      <w:marRight w:val="0"/>
      <w:marTop w:val="0"/>
      <w:marBottom w:val="0"/>
      <w:divBdr>
        <w:top w:val="none" w:sz="0" w:space="0" w:color="auto"/>
        <w:left w:val="none" w:sz="0" w:space="0" w:color="auto"/>
        <w:bottom w:val="none" w:sz="0" w:space="0" w:color="auto"/>
        <w:right w:val="none" w:sz="0" w:space="0" w:color="auto"/>
      </w:divBdr>
    </w:div>
    <w:div w:id="445276398">
      <w:bodyDiv w:val="1"/>
      <w:marLeft w:val="0"/>
      <w:marRight w:val="0"/>
      <w:marTop w:val="0"/>
      <w:marBottom w:val="0"/>
      <w:divBdr>
        <w:top w:val="none" w:sz="0" w:space="0" w:color="auto"/>
        <w:left w:val="none" w:sz="0" w:space="0" w:color="auto"/>
        <w:bottom w:val="none" w:sz="0" w:space="0" w:color="auto"/>
        <w:right w:val="none" w:sz="0" w:space="0" w:color="auto"/>
      </w:divBdr>
      <w:divsChild>
        <w:div w:id="1208419105">
          <w:marLeft w:val="0"/>
          <w:marRight w:val="0"/>
          <w:marTop w:val="0"/>
          <w:marBottom w:val="0"/>
          <w:divBdr>
            <w:top w:val="none" w:sz="0" w:space="0" w:color="auto"/>
            <w:left w:val="none" w:sz="0" w:space="0" w:color="auto"/>
            <w:bottom w:val="none" w:sz="0" w:space="0" w:color="auto"/>
            <w:right w:val="none" w:sz="0" w:space="0" w:color="auto"/>
          </w:divBdr>
          <w:divsChild>
            <w:div w:id="594285024">
              <w:marLeft w:val="0"/>
              <w:marRight w:val="0"/>
              <w:marTop w:val="0"/>
              <w:marBottom w:val="0"/>
              <w:divBdr>
                <w:top w:val="none" w:sz="0" w:space="0" w:color="auto"/>
                <w:left w:val="none" w:sz="0" w:space="0" w:color="auto"/>
                <w:bottom w:val="none" w:sz="0" w:space="0" w:color="auto"/>
                <w:right w:val="none" w:sz="0" w:space="0" w:color="auto"/>
              </w:divBdr>
              <w:divsChild>
                <w:div w:id="552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0712">
      <w:bodyDiv w:val="1"/>
      <w:marLeft w:val="0"/>
      <w:marRight w:val="0"/>
      <w:marTop w:val="0"/>
      <w:marBottom w:val="0"/>
      <w:divBdr>
        <w:top w:val="none" w:sz="0" w:space="0" w:color="auto"/>
        <w:left w:val="none" w:sz="0" w:space="0" w:color="auto"/>
        <w:bottom w:val="none" w:sz="0" w:space="0" w:color="auto"/>
        <w:right w:val="none" w:sz="0" w:space="0" w:color="auto"/>
      </w:divBdr>
    </w:div>
    <w:div w:id="504979999">
      <w:bodyDiv w:val="1"/>
      <w:marLeft w:val="0"/>
      <w:marRight w:val="0"/>
      <w:marTop w:val="0"/>
      <w:marBottom w:val="0"/>
      <w:divBdr>
        <w:top w:val="none" w:sz="0" w:space="0" w:color="auto"/>
        <w:left w:val="none" w:sz="0" w:space="0" w:color="auto"/>
        <w:bottom w:val="none" w:sz="0" w:space="0" w:color="auto"/>
        <w:right w:val="none" w:sz="0" w:space="0" w:color="auto"/>
      </w:divBdr>
    </w:div>
    <w:div w:id="530609465">
      <w:bodyDiv w:val="1"/>
      <w:marLeft w:val="0"/>
      <w:marRight w:val="0"/>
      <w:marTop w:val="0"/>
      <w:marBottom w:val="0"/>
      <w:divBdr>
        <w:top w:val="none" w:sz="0" w:space="0" w:color="auto"/>
        <w:left w:val="none" w:sz="0" w:space="0" w:color="auto"/>
        <w:bottom w:val="none" w:sz="0" w:space="0" w:color="auto"/>
        <w:right w:val="none" w:sz="0" w:space="0" w:color="auto"/>
      </w:divBdr>
      <w:divsChild>
        <w:div w:id="600145706">
          <w:marLeft w:val="0"/>
          <w:marRight w:val="0"/>
          <w:marTop w:val="0"/>
          <w:marBottom w:val="0"/>
          <w:divBdr>
            <w:top w:val="none" w:sz="0" w:space="0" w:color="auto"/>
            <w:left w:val="none" w:sz="0" w:space="0" w:color="auto"/>
            <w:bottom w:val="none" w:sz="0" w:space="0" w:color="auto"/>
            <w:right w:val="none" w:sz="0" w:space="0" w:color="auto"/>
          </w:divBdr>
          <w:divsChild>
            <w:div w:id="627394039">
              <w:marLeft w:val="0"/>
              <w:marRight w:val="0"/>
              <w:marTop w:val="0"/>
              <w:marBottom w:val="0"/>
              <w:divBdr>
                <w:top w:val="none" w:sz="0" w:space="0" w:color="auto"/>
                <w:left w:val="none" w:sz="0" w:space="0" w:color="auto"/>
                <w:bottom w:val="none" w:sz="0" w:space="0" w:color="auto"/>
                <w:right w:val="none" w:sz="0" w:space="0" w:color="auto"/>
              </w:divBdr>
              <w:divsChild>
                <w:div w:id="46412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43532">
      <w:bodyDiv w:val="1"/>
      <w:marLeft w:val="0"/>
      <w:marRight w:val="0"/>
      <w:marTop w:val="0"/>
      <w:marBottom w:val="0"/>
      <w:divBdr>
        <w:top w:val="none" w:sz="0" w:space="0" w:color="auto"/>
        <w:left w:val="none" w:sz="0" w:space="0" w:color="auto"/>
        <w:bottom w:val="none" w:sz="0" w:space="0" w:color="auto"/>
        <w:right w:val="none" w:sz="0" w:space="0" w:color="auto"/>
      </w:divBdr>
      <w:divsChild>
        <w:div w:id="704141602">
          <w:marLeft w:val="0"/>
          <w:marRight w:val="0"/>
          <w:marTop w:val="0"/>
          <w:marBottom w:val="0"/>
          <w:divBdr>
            <w:top w:val="none" w:sz="0" w:space="0" w:color="auto"/>
            <w:left w:val="none" w:sz="0" w:space="0" w:color="auto"/>
            <w:bottom w:val="none" w:sz="0" w:space="0" w:color="auto"/>
            <w:right w:val="none" w:sz="0" w:space="0" w:color="auto"/>
          </w:divBdr>
          <w:divsChild>
            <w:div w:id="1279603289">
              <w:marLeft w:val="0"/>
              <w:marRight w:val="0"/>
              <w:marTop w:val="0"/>
              <w:marBottom w:val="0"/>
              <w:divBdr>
                <w:top w:val="none" w:sz="0" w:space="0" w:color="auto"/>
                <w:left w:val="none" w:sz="0" w:space="0" w:color="auto"/>
                <w:bottom w:val="none" w:sz="0" w:space="0" w:color="auto"/>
                <w:right w:val="none" w:sz="0" w:space="0" w:color="auto"/>
              </w:divBdr>
              <w:divsChild>
                <w:div w:id="468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025814">
          <w:marLeft w:val="0"/>
          <w:marRight w:val="0"/>
          <w:marTop w:val="0"/>
          <w:marBottom w:val="0"/>
          <w:divBdr>
            <w:top w:val="none" w:sz="0" w:space="0" w:color="auto"/>
            <w:left w:val="none" w:sz="0" w:space="0" w:color="auto"/>
            <w:bottom w:val="none" w:sz="0" w:space="0" w:color="auto"/>
            <w:right w:val="none" w:sz="0" w:space="0" w:color="auto"/>
          </w:divBdr>
          <w:divsChild>
            <w:div w:id="1520923311">
              <w:marLeft w:val="0"/>
              <w:marRight w:val="0"/>
              <w:marTop w:val="0"/>
              <w:marBottom w:val="0"/>
              <w:divBdr>
                <w:top w:val="none" w:sz="0" w:space="0" w:color="auto"/>
                <w:left w:val="none" w:sz="0" w:space="0" w:color="auto"/>
                <w:bottom w:val="none" w:sz="0" w:space="0" w:color="auto"/>
                <w:right w:val="none" w:sz="0" w:space="0" w:color="auto"/>
              </w:divBdr>
              <w:divsChild>
                <w:div w:id="6372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06156">
      <w:bodyDiv w:val="1"/>
      <w:marLeft w:val="0"/>
      <w:marRight w:val="0"/>
      <w:marTop w:val="0"/>
      <w:marBottom w:val="0"/>
      <w:divBdr>
        <w:top w:val="none" w:sz="0" w:space="0" w:color="auto"/>
        <w:left w:val="none" w:sz="0" w:space="0" w:color="auto"/>
        <w:bottom w:val="none" w:sz="0" w:space="0" w:color="auto"/>
        <w:right w:val="none" w:sz="0" w:space="0" w:color="auto"/>
      </w:divBdr>
      <w:divsChild>
        <w:div w:id="362480728">
          <w:marLeft w:val="0"/>
          <w:marRight w:val="0"/>
          <w:marTop w:val="0"/>
          <w:marBottom w:val="0"/>
          <w:divBdr>
            <w:top w:val="none" w:sz="0" w:space="0" w:color="auto"/>
            <w:left w:val="none" w:sz="0" w:space="0" w:color="auto"/>
            <w:bottom w:val="none" w:sz="0" w:space="0" w:color="auto"/>
            <w:right w:val="none" w:sz="0" w:space="0" w:color="auto"/>
          </w:divBdr>
          <w:divsChild>
            <w:div w:id="208809944">
              <w:marLeft w:val="0"/>
              <w:marRight w:val="0"/>
              <w:marTop w:val="0"/>
              <w:marBottom w:val="0"/>
              <w:divBdr>
                <w:top w:val="none" w:sz="0" w:space="0" w:color="auto"/>
                <w:left w:val="none" w:sz="0" w:space="0" w:color="auto"/>
                <w:bottom w:val="none" w:sz="0" w:space="0" w:color="auto"/>
                <w:right w:val="none" w:sz="0" w:space="0" w:color="auto"/>
              </w:divBdr>
              <w:divsChild>
                <w:div w:id="4247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03455">
      <w:bodyDiv w:val="1"/>
      <w:marLeft w:val="0"/>
      <w:marRight w:val="0"/>
      <w:marTop w:val="0"/>
      <w:marBottom w:val="0"/>
      <w:divBdr>
        <w:top w:val="none" w:sz="0" w:space="0" w:color="auto"/>
        <w:left w:val="none" w:sz="0" w:space="0" w:color="auto"/>
        <w:bottom w:val="none" w:sz="0" w:space="0" w:color="auto"/>
        <w:right w:val="none" w:sz="0" w:space="0" w:color="auto"/>
      </w:divBdr>
      <w:divsChild>
        <w:div w:id="960578759">
          <w:marLeft w:val="0"/>
          <w:marRight w:val="0"/>
          <w:marTop w:val="0"/>
          <w:marBottom w:val="0"/>
          <w:divBdr>
            <w:top w:val="none" w:sz="0" w:space="0" w:color="auto"/>
            <w:left w:val="none" w:sz="0" w:space="0" w:color="auto"/>
            <w:bottom w:val="none" w:sz="0" w:space="0" w:color="auto"/>
            <w:right w:val="none" w:sz="0" w:space="0" w:color="auto"/>
          </w:divBdr>
          <w:divsChild>
            <w:div w:id="104426255">
              <w:marLeft w:val="0"/>
              <w:marRight w:val="0"/>
              <w:marTop w:val="0"/>
              <w:marBottom w:val="0"/>
              <w:divBdr>
                <w:top w:val="none" w:sz="0" w:space="0" w:color="auto"/>
                <w:left w:val="none" w:sz="0" w:space="0" w:color="auto"/>
                <w:bottom w:val="none" w:sz="0" w:space="0" w:color="auto"/>
                <w:right w:val="none" w:sz="0" w:space="0" w:color="auto"/>
              </w:divBdr>
              <w:divsChild>
                <w:div w:id="3384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41053">
      <w:bodyDiv w:val="1"/>
      <w:marLeft w:val="0"/>
      <w:marRight w:val="0"/>
      <w:marTop w:val="0"/>
      <w:marBottom w:val="0"/>
      <w:divBdr>
        <w:top w:val="none" w:sz="0" w:space="0" w:color="auto"/>
        <w:left w:val="none" w:sz="0" w:space="0" w:color="auto"/>
        <w:bottom w:val="none" w:sz="0" w:space="0" w:color="auto"/>
        <w:right w:val="none" w:sz="0" w:space="0" w:color="auto"/>
      </w:divBdr>
    </w:div>
    <w:div w:id="870344851">
      <w:bodyDiv w:val="1"/>
      <w:marLeft w:val="0"/>
      <w:marRight w:val="0"/>
      <w:marTop w:val="0"/>
      <w:marBottom w:val="0"/>
      <w:divBdr>
        <w:top w:val="none" w:sz="0" w:space="0" w:color="auto"/>
        <w:left w:val="none" w:sz="0" w:space="0" w:color="auto"/>
        <w:bottom w:val="none" w:sz="0" w:space="0" w:color="auto"/>
        <w:right w:val="none" w:sz="0" w:space="0" w:color="auto"/>
      </w:divBdr>
      <w:divsChild>
        <w:div w:id="1308627897">
          <w:marLeft w:val="0"/>
          <w:marRight w:val="0"/>
          <w:marTop w:val="0"/>
          <w:marBottom w:val="0"/>
          <w:divBdr>
            <w:top w:val="none" w:sz="0" w:space="0" w:color="auto"/>
            <w:left w:val="none" w:sz="0" w:space="0" w:color="auto"/>
            <w:bottom w:val="none" w:sz="0" w:space="0" w:color="auto"/>
            <w:right w:val="none" w:sz="0" w:space="0" w:color="auto"/>
          </w:divBdr>
          <w:divsChild>
            <w:div w:id="269627661">
              <w:marLeft w:val="0"/>
              <w:marRight w:val="0"/>
              <w:marTop w:val="0"/>
              <w:marBottom w:val="0"/>
              <w:divBdr>
                <w:top w:val="none" w:sz="0" w:space="0" w:color="auto"/>
                <w:left w:val="none" w:sz="0" w:space="0" w:color="auto"/>
                <w:bottom w:val="none" w:sz="0" w:space="0" w:color="auto"/>
                <w:right w:val="none" w:sz="0" w:space="0" w:color="auto"/>
              </w:divBdr>
              <w:divsChild>
                <w:div w:id="21344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15780">
      <w:bodyDiv w:val="1"/>
      <w:marLeft w:val="0"/>
      <w:marRight w:val="0"/>
      <w:marTop w:val="0"/>
      <w:marBottom w:val="0"/>
      <w:divBdr>
        <w:top w:val="none" w:sz="0" w:space="0" w:color="auto"/>
        <w:left w:val="none" w:sz="0" w:space="0" w:color="auto"/>
        <w:bottom w:val="none" w:sz="0" w:space="0" w:color="auto"/>
        <w:right w:val="none" w:sz="0" w:space="0" w:color="auto"/>
      </w:divBdr>
      <w:divsChild>
        <w:div w:id="670565548">
          <w:marLeft w:val="0"/>
          <w:marRight w:val="0"/>
          <w:marTop w:val="0"/>
          <w:marBottom w:val="0"/>
          <w:divBdr>
            <w:top w:val="none" w:sz="0" w:space="0" w:color="auto"/>
            <w:left w:val="none" w:sz="0" w:space="0" w:color="auto"/>
            <w:bottom w:val="none" w:sz="0" w:space="0" w:color="auto"/>
            <w:right w:val="none" w:sz="0" w:space="0" w:color="auto"/>
          </w:divBdr>
        </w:div>
        <w:div w:id="786511426">
          <w:marLeft w:val="0"/>
          <w:marRight w:val="0"/>
          <w:marTop w:val="0"/>
          <w:marBottom w:val="0"/>
          <w:divBdr>
            <w:top w:val="none" w:sz="0" w:space="0" w:color="auto"/>
            <w:left w:val="none" w:sz="0" w:space="0" w:color="auto"/>
            <w:bottom w:val="none" w:sz="0" w:space="0" w:color="auto"/>
            <w:right w:val="none" w:sz="0" w:space="0" w:color="auto"/>
          </w:divBdr>
        </w:div>
        <w:div w:id="1019503000">
          <w:marLeft w:val="0"/>
          <w:marRight w:val="0"/>
          <w:marTop w:val="0"/>
          <w:marBottom w:val="0"/>
          <w:divBdr>
            <w:top w:val="none" w:sz="0" w:space="0" w:color="auto"/>
            <w:left w:val="none" w:sz="0" w:space="0" w:color="auto"/>
            <w:bottom w:val="none" w:sz="0" w:space="0" w:color="auto"/>
            <w:right w:val="none" w:sz="0" w:space="0" w:color="auto"/>
          </w:divBdr>
        </w:div>
        <w:div w:id="1307206257">
          <w:marLeft w:val="0"/>
          <w:marRight w:val="0"/>
          <w:marTop w:val="0"/>
          <w:marBottom w:val="0"/>
          <w:divBdr>
            <w:top w:val="none" w:sz="0" w:space="0" w:color="auto"/>
            <w:left w:val="none" w:sz="0" w:space="0" w:color="auto"/>
            <w:bottom w:val="none" w:sz="0" w:space="0" w:color="auto"/>
            <w:right w:val="none" w:sz="0" w:space="0" w:color="auto"/>
          </w:divBdr>
        </w:div>
        <w:div w:id="1762332714">
          <w:marLeft w:val="0"/>
          <w:marRight w:val="0"/>
          <w:marTop w:val="0"/>
          <w:marBottom w:val="0"/>
          <w:divBdr>
            <w:top w:val="none" w:sz="0" w:space="0" w:color="auto"/>
            <w:left w:val="none" w:sz="0" w:space="0" w:color="auto"/>
            <w:bottom w:val="none" w:sz="0" w:space="0" w:color="auto"/>
            <w:right w:val="none" w:sz="0" w:space="0" w:color="auto"/>
          </w:divBdr>
        </w:div>
      </w:divsChild>
    </w:div>
    <w:div w:id="904297948">
      <w:bodyDiv w:val="1"/>
      <w:marLeft w:val="0"/>
      <w:marRight w:val="0"/>
      <w:marTop w:val="0"/>
      <w:marBottom w:val="0"/>
      <w:divBdr>
        <w:top w:val="none" w:sz="0" w:space="0" w:color="auto"/>
        <w:left w:val="none" w:sz="0" w:space="0" w:color="auto"/>
        <w:bottom w:val="none" w:sz="0" w:space="0" w:color="auto"/>
        <w:right w:val="none" w:sz="0" w:space="0" w:color="auto"/>
      </w:divBdr>
      <w:divsChild>
        <w:div w:id="1933540846">
          <w:marLeft w:val="0"/>
          <w:marRight w:val="0"/>
          <w:marTop w:val="0"/>
          <w:marBottom w:val="0"/>
          <w:divBdr>
            <w:top w:val="none" w:sz="0" w:space="0" w:color="auto"/>
            <w:left w:val="none" w:sz="0" w:space="0" w:color="auto"/>
            <w:bottom w:val="none" w:sz="0" w:space="0" w:color="auto"/>
            <w:right w:val="none" w:sz="0" w:space="0" w:color="auto"/>
          </w:divBdr>
          <w:divsChild>
            <w:div w:id="500700021">
              <w:marLeft w:val="0"/>
              <w:marRight w:val="0"/>
              <w:marTop w:val="0"/>
              <w:marBottom w:val="0"/>
              <w:divBdr>
                <w:top w:val="none" w:sz="0" w:space="0" w:color="auto"/>
                <w:left w:val="none" w:sz="0" w:space="0" w:color="auto"/>
                <w:bottom w:val="none" w:sz="0" w:space="0" w:color="auto"/>
                <w:right w:val="none" w:sz="0" w:space="0" w:color="auto"/>
              </w:divBdr>
              <w:divsChild>
                <w:div w:id="8692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059">
      <w:bodyDiv w:val="1"/>
      <w:marLeft w:val="0"/>
      <w:marRight w:val="0"/>
      <w:marTop w:val="0"/>
      <w:marBottom w:val="0"/>
      <w:divBdr>
        <w:top w:val="none" w:sz="0" w:space="0" w:color="auto"/>
        <w:left w:val="none" w:sz="0" w:space="0" w:color="auto"/>
        <w:bottom w:val="none" w:sz="0" w:space="0" w:color="auto"/>
        <w:right w:val="none" w:sz="0" w:space="0" w:color="auto"/>
      </w:divBdr>
    </w:div>
    <w:div w:id="966853226">
      <w:bodyDiv w:val="1"/>
      <w:marLeft w:val="0"/>
      <w:marRight w:val="0"/>
      <w:marTop w:val="0"/>
      <w:marBottom w:val="0"/>
      <w:divBdr>
        <w:top w:val="none" w:sz="0" w:space="0" w:color="auto"/>
        <w:left w:val="none" w:sz="0" w:space="0" w:color="auto"/>
        <w:bottom w:val="none" w:sz="0" w:space="0" w:color="auto"/>
        <w:right w:val="none" w:sz="0" w:space="0" w:color="auto"/>
      </w:divBdr>
    </w:div>
    <w:div w:id="1017585585">
      <w:bodyDiv w:val="1"/>
      <w:marLeft w:val="0"/>
      <w:marRight w:val="0"/>
      <w:marTop w:val="0"/>
      <w:marBottom w:val="0"/>
      <w:divBdr>
        <w:top w:val="none" w:sz="0" w:space="0" w:color="auto"/>
        <w:left w:val="none" w:sz="0" w:space="0" w:color="auto"/>
        <w:bottom w:val="none" w:sz="0" w:space="0" w:color="auto"/>
        <w:right w:val="none" w:sz="0" w:space="0" w:color="auto"/>
      </w:divBdr>
    </w:div>
    <w:div w:id="1018893840">
      <w:bodyDiv w:val="1"/>
      <w:marLeft w:val="0"/>
      <w:marRight w:val="0"/>
      <w:marTop w:val="0"/>
      <w:marBottom w:val="0"/>
      <w:divBdr>
        <w:top w:val="none" w:sz="0" w:space="0" w:color="auto"/>
        <w:left w:val="none" w:sz="0" w:space="0" w:color="auto"/>
        <w:bottom w:val="none" w:sz="0" w:space="0" w:color="auto"/>
        <w:right w:val="none" w:sz="0" w:space="0" w:color="auto"/>
      </w:divBdr>
    </w:div>
    <w:div w:id="1092775669">
      <w:bodyDiv w:val="1"/>
      <w:marLeft w:val="0"/>
      <w:marRight w:val="0"/>
      <w:marTop w:val="0"/>
      <w:marBottom w:val="0"/>
      <w:divBdr>
        <w:top w:val="none" w:sz="0" w:space="0" w:color="auto"/>
        <w:left w:val="none" w:sz="0" w:space="0" w:color="auto"/>
        <w:bottom w:val="none" w:sz="0" w:space="0" w:color="auto"/>
        <w:right w:val="none" w:sz="0" w:space="0" w:color="auto"/>
      </w:divBdr>
    </w:div>
    <w:div w:id="1115566202">
      <w:bodyDiv w:val="1"/>
      <w:marLeft w:val="0"/>
      <w:marRight w:val="0"/>
      <w:marTop w:val="0"/>
      <w:marBottom w:val="0"/>
      <w:divBdr>
        <w:top w:val="none" w:sz="0" w:space="0" w:color="auto"/>
        <w:left w:val="none" w:sz="0" w:space="0" w:color="auto"/>
        <w:bottom w:val="none" w:sz="0" w:space="0" w:color="auto"/>
        <w:right w:val="none" w:sz="0" w:space="0" w:color="auto"/>
      </w:divBdr>
    </w:div>
    <w:div w:id="1135639065">
      <w:bodyDiv w:val="1"/>
      <w:marLeft w:val="0"/>
      <w:marRight w:val="0"/>
      <w:marTop w:val="0"/>
      <w:marBottom w:val="0"/>
      <w:divBdr>
        <w:top w:val="none" w:sz="0" w:space="0" w:color="auto"/>
        <w:left w:val="none" w:sz="0" w:space="0" w:color="auto"/>
        <w:bottom w:val="none" w:sz="0" w:space="0" w:color="auto"/>
        <w:right w:val="none" w:sz="0" w:space="0" w:color="auto"/>
      </w:divBdr>
    </w:div>
    <w:div w:id="1154644868">
      <w:bodyDiv w:val="1"/>
      <w:marLeft w:val="0"/>
      <w:marRight w:val="0"/>
      <w:marTop w:val="0"/>
      <w:marBottom w:val="0"/>
      <w:divBdr>
        <w:top w:val="none" w:sz="0" w:space="0" w:color="auto"/>
        <w:left w:val="none" w:sz="0" w:space="0" w:color="auto"/>
        <w:bottom w:val="none" w:sz="0" w:space="0" w:color="auto"/>
        <w:right w:val="none" w:sz="0" w:space="0" w:color="auto"/>
      </w:divBdr>
    </w:div>
    <w:div w:id="1167789535">
      <w:bodyDiv w:val="1"/>
      <w:marLeft w:val="0"/>
      <w:marRight w:val="0"/>
      <w:marTop w:val="0"/>
      <w:marBottom w:val="0"/>
      <w:divBdr>
        <w:top w:val="none" w:sz="0" w:space="0" w:color="auto"/>
        <w:left w:val="none" w:sz="0" w:space="0" w:color="auto"/>
        <w:bottom w:val="none" w:sz="0" w:space="0" w:color="auto"/>
        <w:right w:val="none" w:sz="0" w:space="0" w:color="auto"/>
      </w:divBdr>
    </w:div>
    <w:div w:id="1193153995">
      <w:bodyDiv w:val="1"/>
      <w:marLeft w:val="0"/>
      <w:marRight w:val="0"/>
      <w:marTop w:val="0"/>
      <w:marBottom w:val="0"/>
      <w:divBdr>
        <w:top w:val="none" w:sz="0" w:space="0" w:color="auto"/>
        <w:left w:val="none" w:sz="0" w:space="0" w:color="auto"/>
        <w:bottom w:val="none" w:sz="0" w:space="0" w:color="auto"/>
        <w:right w:val="none" w:sz="0" w:space="0" w:color="auto"/>
      </w:divBdr>
    </w:div>
    <w:div w:id="1258051579">
      <w:bodyDiv w:val="1"/>
      <w:marLeft w:val="0"/>
      <w:marRight w:val="0"/>
      <w:marTop w:val="0"/>
      <w:marBottom w:val="0"/>
      <w:divBdr>
        <w:top w:val="none" w:sz="0" w:space="0" w:color="auto"/>
        <w:left w:val="none" w:sz="0" w:space="0" w:color="auto"/>
        <w:bottom w:val="none" w:sz="0" w:space="0" w:color="auto"/>
        <w:right w:val="none" w:sz="0" w:space="0" w:color="auto"/>
      </w:divBdr>
    </w:div>
    <w:div w:id="1269780150">
      <w:bodyDiv w:val="1"/>
      <w:marLeft w:val="0"/>
      <w:marRight w:val="0"/>
      <w:marTop w:val="0"/>
      <w:marBottom w:val="0"/>
      <w:divBdr>
        <w:top w:val="none" w:sz="0" w:space="0" w:color="auto"/>
        <w:left w:val="none" w:sz="0" w:space="0" w:color="auto"/>
        <w:bottom w:val="none" w:sz="0" w:space="0" w:color="auto"/>
        <w:right w:val="none" w:sz="0" w:space="0" w:color="auto"/>
      </w:divBdr>
    </w:div>
    <w:div w:id="1307585636">
      <w:bodyDiv w:val="1"/>
      <w:marLeft w:val="0"/>
      <w:marRight w:val="0"/>
      <w:marTop w:val="0"/>
      <w:marBottom w:val="0"/>
      <w:divBdr>
        <w:top w:val="none" w:sz="0" w:space="0" w:color="auto"/>
        <w:left w:val="none" w:sz="0" w:space="0" w:color="auto"/>
        <w:bottom w:val="none" w:sz="0" w:space="0" w:color="auto"/>
        <w:right w:val="none" w:sz="0" w:space="0" w:color="auto"/>
      </w:divBdr>
    </w:div>
    <w:div w:id="1335188799">
      <w:bodyDiv w:val="1"/>
      <w:marLeft w:val="0"/>
      <w:marRight w:val="0"/>
      <w:marTop w:val="0"/>
      <w:marBottom w:val="0"/>
      <w:divBdr>
        <w:top w:val="none" w:sz="0" w:space="0" w:color="auto"/>
        <w:left w:val="none" w:sz="0" w:space="0" w:color="auto"/>
        <w:bottom w:val="none" w:sz="0" w:space="0" w:color="auto"/>
        <w:right w:val="none" w:sz="0" w:space="0" w:color="auto"/>
      </w:divBdr>
    </w:div>
    <w:div w:id="1359502907">
      <w:bodyDiv w:val="1"/>
      <w:marLeft w:val="0"/>
      <w:marRight w:val="0"/>
      <w:marTop w:val="0"/>
      <w:marBottom w:val="0"/>
      <w:divBdr>
        <w:top w:val="none" w:sz="0" w:space="0" w:color="auto"/>
        <w:left w:val="none" w:sz="0" w:space="0" w:color="auto"/>
        <w:bottom w:val="none" w:sz="0" w:space="0" w:color="auto"/>
        <w:right w:val="none" w:sz="0" w:space="0" w:color="auto"/>
      </w:divBdr>
    </w:div>
    <w:div w:id="1362438399">
      <w:bodyDiv w:val="1"/>
      <w:marLeft w:val="0"/>
      <w:marRight w:val="0"/>
      <w:marTop w:val="0"/>
      <w:marBottom w:val="0"/>
      <w:divBdr>
        <w:top w:val="none" w:sz="0" w:space="0" w:color="auto"/>
        <w:left w:val="none" w:sz="0" w:space="0" w:color="auto"/>
        <w:bottom w:val="none" w:sz="0" w:space="0" w:color="auto"/>
        <w:right w:val="none" w:sz="0" w:space="0" w:color="auto"/>
      </w:divBdr>
    </w:div>
    <w:div w:id="1434203226">
      <w:bodyDiv w:val="1"/>
      <w:marLeft w:val="0"/>
      <w:marRight w:val="0"/>
      <w:marTop w:val="0"/>
      <w:marBottom w:val="0"/>
      <w:divBdr>
        <w:top w:val="none" w:sz="0" w:space="0" w:color="auto"/>
        <w:left w:val="none" w:sz="0" w:space="0" w:color="auto"/>
        <w:bottom w:val="none" w:sz="0" w:space="0" w:color="auto"/>
        <w:right w:val="none" w:sz="0" w:space="0" w:color="auto"/>
      </w:divBdr>
    </w:div>
    <w:div w:id="1488090957">
      <w:bodyDiv w:val="1"/>
      <w:marLeft w:val="0"/>
      <w:marRight w:val="0"/>
      <w:marTop w:val="0"/>
      <w:marBottom w:val="0"/>
      <w:divBdr>
        <w:top w:val="none" w:sz="0" w:space="0" w:color="auto"/>
        <w:left w:val="none" w:sz="0" w:space="0" w:color="auto"/>
        <w:bottom w:val="none" w:sz="0" w:space="0" w:color="auto"/>
        <w:right w:val="none" w:sz="0" w:space="0" w:color="auto"/>
      </w:divBdr>
    </w:div>
    <w:div w:id="1520659084">
      <w:bodyDiv w:val="1"/>
      <w:marLeft w:val="0"/>
      <w:marRight w:val="0"/>
      <w:marTop w:val="0"/>
      <w:marBottom w:val="0"/>
      <w:divBdr>
        <w:top w:val="none" w:sz="0" w:space="0" w:color="auto"/>
        <w:left w:val="none" w:sz="0" w:space="0" w:color="auto"/>
        <w:bottom w:val="none" w:sz="0" w:space="0" w:color="auto"/>
        <w:right w:val="none" w:sz="0" w:space="0" w:color="auto"/>
      </w:divBdr>
      <w:divsChild>
        <w:div w:id="1357779044">
          <w:marLeft w:val="0"/>
          <w:marRight w:val="0"/>
          <w:marTop w:val="0"/>
          <w:marBottom w:val="0"/>
          <w:divBdr>
            <w:top w:val="none" w:sz="0" w:space="0" w:color="auto"/>
            <w:left w:val="none" w:sz="0" w:space="0" w:color="auto"/>
            <w:bottom w:val="none" w:sz="0" w:space="0" w:color="auto"/>
            <w:right w:val="none" w:sz="0" w:space="0" w:color="auto"/>
          </w:divBdr>
          <w:divsChild>
            <w:div w:id="871068285">
              <w:marLeft w:val="0"/>
              <w:marRight w:val="0"/>
              <w:marTop w:val="0"/>
              <w:marBottom w:val="0"/>
              <w:divBdr>
                <w:top w:val="none" w:sz="0" w:space="0" w:color="auto"/>
                <w:left w:val="none" w:sz="0" w:space="0" w:color="auto"/>
                <w:bottom w:val="none" w:sz="0" w:space="0" w:color="auto"/>
                <w:right w:val="none" w:sz="0" w:space="0" w:color="auto"/>
              </w:divBdr>
              <w:divsChild>
                <w:div w:id="17566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9357">
      <w:bodyDiv w:val="1"/>
      <w:marLeft w:val="0"/>
      <w:marRight w:val="0"/>
      <w:marTop w:val="0"/>
      <w:marBottom w:val="0"/>
      <w:divBdr>
        <w:top w:val="none" w:sz="0" w:space="0" w:color="auto"/>
        <w:left w:val="none" w:sz="0" w:space="0" w:color="auto"/>
        <w:bottom w:val="none" w:sz="0" w:space="0" w:color="auto"/>
        <w:right w:val="none" w:sz="0" w:space="0" w:color="auto"/>
      </w:divBdr>
      <w:divsChild>
        <w:div w:id="936062601">
          <w:marLeft w:val="0"/>
          <w:marRight w:val="0"/>
          <w:marTop w:val="0"/>
          <w:marBottom w:val="0"/>
          <w:divBdr>
            <w:top w:val="none" w:sz="0" w:space="0" w:color="auto"/>
            <w:left w:val="none" w:sz="0" w:space="0" w:color="auto"/>
            <w:bottom w:val="none" w:sz="0" w:space="0" w:color="auto"/>
            <w:right w:val="none" w:sz="0" w:space="0" w:color="auto"/>
          </w:divBdr>
          <w:divsChild>
            <w:div w:id="1489785733">
              <w:marLeft w:val="0"/>
              <w:marRight w:val="0"/>
              <w:marTop w:val="0"/>
              <w:marBottom w:val="0"/>
              <w:divBdr>
                <w:top w:val="none" w:sz="0" w:space="0" w:color="auto"/>
                <w:left w:val="none" w:sz="0" w:space="0" w:color="auto"/>
                <w:bottom w:val="none" w:sz="0" w:space="0" w:color="auto"/>
                <w:right w:val="none" w:sz="0" w:space="0" w:color="auto"/>
              </w:divBdr>
              <w:divsChild>
                <w:div w:id="9569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00038">
      <w:bodyDiv w:val="1"/>
      <w:marLeft w:val="0"/>
      <w:marRight w:val="0"/>
      <w:marTop w:val="0"/>
      <w:marBottom w:val="0"/>
      <w:divBdr>
        <w:top w:val="none" w:sz="0" w:space="0" w:color="auto"/>
        <w:left w:val="none" w:sz="0" w:space="0" w:color="auto"/>
        <w:bottom w:val="none" w:sz="0" w:space="0" w:color="auto"/>
        <w:right w:val="none" w:sz="0" w:space="0" w:color="auto"/>
      </w:divBdr>
    </w:div>
    <w:div w:id="1617248183">
      <w:bodyDiv w:val="1"/>
      <w:marLeft w:val="0"/>
      <w:marRight w:val="0"/>
      <w:marTop w:val="0"/>
      <w:marBottom w:val="0"/>
      <w:divBdr>
        <w:top w:val="none" w:sz="0" w:space="0" w:color="auto"/>
        <w:left w:val="none" w:sz="0" w:space="0" w:color="auto"/>
        <w:bottom w:val="none" w:sz="0" w:space="0" w:color="auto"/>
        <w:right w:val="none" w:sz="0" w:space="0" w:color="auto"/>
      </w:divBdr>
    </w:div>
    <w:div w:id="1665431251">
      <w:bodyDiv w:val="1"/>
      <w:marLeft w:val="0"/>
      <w:marRight w:val="0"/>
      <w:marTop w:val="0"/>
      <w:marBottom w:val="0"/>
      <w:divBdr>
        <w:top w:val="none" w:sz="0" w:space="0" w:color="auto"/>
        <w:left w:val="none" w:sz="0" w:space="0" w:color="auto"/>
        <w:bottom w:val="none" w:sz="0" w:space="0" w:color="auto"/>
        <w:right w:val="none" w:sz="0" w:space="0" w:color="auto"/>
      </w:divBdr>
    </w:div>
    <w:div w:id="1700356828">
      <w:bodyDiv w:val="1"/>
      <w:marLeft w:val="0"/>
      <w:marRight w:val="0"/>
      <w:marTop w:val="0"/>
      <w:marBottom w:val="0"/>
      <w:divBdr>
        <w:top w:val="none" w:sz="0" w:space="0" w:color="auto"/>
        <w:left w:val="none" w:sz="0" w:space="0" w:color="auto"/>
        <w:bottom w:val="none" w:sz="0" w:space="0" w:color="auto"/>
        <w:right w:val="none" w:sz="0" w:space="0" w:color="auto"/>
      </w:divBdr>
    </w:div>
    <w:div w:id="1719354166">
      <w:bodyDiv w:val="1"/>
      <w:marLeft w:val="0"/>
      <w:marRight w:val="0"/>
      <w:marTop w:val="0"/>
      <w:marBottom w:val="0"/>
      <w:divBdr>
        <w:top w:val="none" w:sz="0" w:space="0" w:color="auto"/>
        <w:left w:val="none" w:sz="0" w:space="0" w:color="auto"/>
        <w:bottom w:val="none" w:sz="0" w:space="0" w:color="auto"/>
        <w:right w:val="none" w:sz="0" w:space="0" w:color="auto"/>
      </w:divBdr>
    </w:div>
    <w:div w:id="1733961127">
      <w:bodyDiv w:val="1"/>
      <w:marLeft w:val="0"/>
      <w:marRight w:val="0"/>
      <w:marTop w:val="0"/>
      <w:marBottom w:val="0"/>
      <w:divBdr>
        <w:top w:val="none" w:sz="0" w:space="0" w:color="auto"/>
        <w:left w:val="none" w:sz="0" w:space="0" w:color="auto"/>
        <w:bottom w:val="none" w:sz="0" w:space="0" w:color="auto"/>
        <w:right w:val="none" w:sz="0" w:space="0" w:color="auto"/>
      </w:divBdr>
    </w:div>
    <w:div w:id="1749301211">
      <w:bodyDiv w:val="1"/>
      <w:marLeft w:val="0"/>
      <w:marRight w:val="0"/>
      <w:marTop w:val="0"/>
      <w:marBottom w:val="0"/>
      <w:divBdr>
        <w:top w:val="none" w:sz="0" w:space="0" w:color="auto"/>
        <w:left w:val="none" w:sz="0" w:space="0" w:color="auto"/>
        <w:bottom w:val="none" w:sz="0" w:space="0" w:color="auto"/>
        <w:right w:val="none" w:sz="0" w:space="0" w:color="auto"/>
      </w:divBdr>
    </w:div>
    <w:div w:id="1818572693">
      <w:bodyDiv w:val="1"/>
      <w:marLeft w:val="0"/>
      <w:marRight w:val="0"/>
      <w:marTop w:val="0"/>
      <w:marBottom w:val="0"/>
      <w:divBdr>
        <w:top w:val="none" w:sz="0" w:space="0" w:color="auto"/>
        <w:left w:val="none" w:sz="0" w:space="0" w:color="auto"/>
        <w:bottom w:val="none" w:sz="0" w:space="0" w:color="auto"/>
        <w:right w:val="none" w:sz="0" w:space="0" w:color="auto"/>
      </w:divBdr>
      <w:divsChild>
        <w:div w:id="770591418">
          <w:marLeft w:val="0"/>
          <w:marRight w:val="0"/>
          <w:marTop w:val="0"/>
          <w:marBottom w:val="0"/>
          <w:divBdr>
            <w:top w:val="none" w:sz="0" w:space="0" w:color="auto"/>
            <w:left w:val="none" w:sz="0" w:space="0" w:color="auto"/>
            <w:bottom w:val="none" w:sz="0" w:space="0" w:color="auto"/>
            <w:right w:val="none" w:sz="0" w:space="0" w:color="auto"/>
          </w:divBdr>
          <w:divsChild>
            <w:div w:id="819808576">
              <w:marLeft w:val="0"/>
              <w:marRight w:val="0"/>
              <w:marTop w:val="0"/>
              <w:marBottom w:val="0"/>
              <w:divBdr>
                <w:top w:val="none" w:sz="0" w:space="0" w:color="auto"/>
                <w:left w:val="none" w:sz="0" w:space="0" w:color="auto"/>
                <w:bottom w:val="none" w:sz="0" w:space="0" w:color="auto"/>
                <w:right w:val="none" w:sz="0" w:space="0" w:color="auto"/>
              </w:divBdr>
              <w:divsChild>
                <w:div w:id="7822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00381">
      <w:bodyDiv w:val="1"/>
      <w:marLeft w:val="0"/>
      <w:marRight w:val="0"/>
      <w:marTop w:val="0"/>
      <w:marBottom w:val="0"/>
      <w:divBdr>
        <w:top w:val="none" w:sz="0" w:space="0" w:color="auto"/>
        <w:left w:val="none" w:sz="0" w:space="0" w:color="auto"/>
        <w:bottom w:val="none" w:sz="0" w:space="0" w:color="auto"/>
        <w:right w:val="none" w:sz="0" w:space="0" w:color="auto"/>
      </w:divBdr>
    </w:div>
    <w:div w:id="1977251257">
      <w:bodyDiv w:val="1"/>
      <w:marLeft w:val="0"/>
      <w:marRight w:val="0"/>
      <w:marTop w:val="0"/>
      <w:marBottom w:val="0"/>
      <w:divBdr>
        <w:top w:val="none" w:sz="0" w:space="0" w:color="auto"/>
        <w:left w:val="none" w:sz="0" w:space="0" w:color="auto"/>
        <w:bottom w:val="none" w:sz="0" w:space="0" w:color="auto"/>
        <w:right w:val="none" w:sz="0" w:space="0" w:color="auto"/>
      </w:divBdr>
    </w:div>
    <w:div w:id="1981034618">
      <w:bodyDiv w:val="1"/>
      <w:marLeft w:val="0"/>
      <w:marRight w:val="0"/>
      <w:marTop w:val="0"/>
      <w:marBottom w:val="0"/>
      <w:divBdr>
        <w:top w:val="none" w:sz="0" w:space="0" w:color="auto"/>
        <w:left w:val="none" w:sz="0" w:space="0" w:color="auto"/>
        <w:bottom w:val="none" w:sz="0" w:space="0" w:color="auto"/>
        <w:right w:val="none" w:sz="0" w:space="0" w:color="auto"/>
      </w:divBdr>
      <w:divsChild>
        <w:div w:id="1774932300">
          <w:marLeft w:val="0"/>
          <w:marRight w:val="0"/>
          <w:marTop w:val="0"/>
          <w:marBottom w:val="0"/>
          <w:divBdr>
            <w:top w:val="none" w:sz="0" w:space="0" w:color="auto"/>
            <w:left w:val="none" w:sz="0" w:space="0" w:color="auto"/>
            <w:bottom w:val="none" w:sz="0" w:space="0" w:color="auto"/>
            <w:right w:val="none" w:sz="0" w:space="0" w:color="auto"/>
          </w:divBdr>
          <w:divsChild>
            <w:div w:id="765617265">
              <w:marLeft w:val="0"/>
              <w:marRight w:val="0"/>
              <w:marTop w:val="0"/>
              <w:marBottom w:val="0"/>
              <w:divBdr>
                <w:top w:val="none" w:sz="0" w:space="0" w:color="auto"/>
                <w:left w:val="none" w:sz="0" w:space="0" w:color="auto"/>
                <w:bottom w:val="none" w:sz="0" w:space="0" w:color="auto"/>
                <w:right w:val="none" w:sz="0" w:space="0" w:color="auto"/>
              </w:divBdr>
              <w:divsChild>
                <w:div w:id="16486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8039">
      <w:bodyDiv w:val="1"/>
      <w:marLeft w:val="0"/>
      <w:marRight w:val="0"/>
      <w:marTop w:val="0"/>
      <w:marBottom w:val="0"/>
      <w:divBdr>
        <w:top w:val="none" w:sz="0" w:space="0" w:color="auto"/>
        <w:left w:val="none" w:sz="0" w:space="0" w:color="auto"/>
        <w:bottom w:val="none" w:sz="0" w:space="0" w:color="auto"/>
        <w:right w:val="none" w:sz="0" w:space="0" w:color="auto"/>
      </w:divBdr>
    </w:div>
    <w:div w:id="1991907655">
      <w:bodyDiv w:val="1"/>
      <w:marLeft w:val="0"/>
      <w:marRight w:val="0"/>
      <w:marTop w:val="0"/>
      <w:marBottom w:val="0"/>
      <w:divBdr>
        <w:top w:val="none" w:sz="0" w:space="0" w:color="auto"/>
        <w:left w:val="none" w:sz="0" w:space="0" w:color="auto"/>
        <w:bottom w:val="none" w:sz="0" w:space="0" w:color="auto"/>
        <w:right w:val="none" w:sz="0" w:space="0" w:color="auto"/>
      </w:divBdr>
    </w:div>
    <w:div w:id="2039043716">
      <w:bodyDiv w:val="1"/>
      <w:marLeft w:val="0"/>
      <w:marRight w:val="0"/>
      <w:marTop w:val="0"/>
      <w:marBottom w:val="0"/>
      <w:divBdr>
        <w:top w:val="none" w:sz="0" w:space="0" w:color="auto"/>
        <w:left w:val="none" w:sz="0" w:space="0" w:color="auto"/>
        <w:bottom w:val="none" w:sz="0" w:space="0" w:color="auto"/>
        <w:right w:val="none" w:sz="0" w:space="0" w:color="auto"/>
      </w:divBdr>
    </w:div>
    <w:div w:id="2050836890">
      <w:bodyDiv w:val="1"/>
      <w:marLeft w:val="0"/>
      <w:marRight w:val="0"/>
      <w:marTop w:val="0"/>
      <w:marBottom w:val="0"/>
      <w:divBdr>
        <w:top w:val="none" w:sz="0" w:space="0" w:color="auto"/>
        <w:left w:val="none" w:sz="0" w:space="0" w:color="auto"/>
        <w:bottom w:val="none" w:sz="0" w:space="0" w:color="auto"/>
        <w:right w:val="none" w:sz="0" w:space="0" w:color="auto"/>
      </w:divBdr>
    </w:div>
    <w:div w:id="2055812581">
      <w:bodyDiv w:val="1"/>
      <w:marLeft w:val="0"/>
      <w:marRight w:val="0"/>
      <w:marTop w:val="0"/>
      <w:marBottom w:val="0"/>
      <w:divBdr>
        <w:top w:val="none" w:sz="0" w:space="0" w:color="auto"/>
        <w:left w:val="none" w:sz="0" w:space="0" w:color="auto"/>
        <w:bottom w:val="none" w:sz="0" w:space="0" w:color="auto"/>
        <w:right w:val="none" w:sz="0" w:space="0" w:color="auto"/>
      </w:divBdr>
    </w:div>
    <w:div w:id="2062554263">
      <w:bodyDiv w:val="1"/>
      <w:marLeft w:val="0"/>
      <w:marRight w:val="0"/>
      <w:marTop w:val="0"/>
      <w:marBottom w:val="0"/>
      <w:divBdr>
        <w:top w:val="none" w:sz="0" w:space="0" w:color="auto"/>
        <w:left w:val="none" w:sz="0" w:space="0" w:color="auto"/>
        <w:bottom w:val="none" w:sz="0" w:space="0" w:color="auto"/>
        <w:right w:val="none" w:sz="0" w:space="0" w:color="auto"/>
      </w:divBdr>
    </w:div>
    <w:div w:id="2103717568">
      <w:bodyDiv w:val="1"/>
      <w:marLeft w:val="0"/>
      <w:marRight w:val="0"/>
      <w:marTop w:val="0"/>
      <w:marBottom w:val="0"/>
      <w:divBdr>
        <w:top w:val="none" w:sz="0" w:space="0" w:color="auto"/>
        <w:left w:val="none" w:sz="0" w:space="0" w:color="auto"/>
        <w:bottom w:val="none" w:sz="0" w:space="0" w:color="auto"/>
        <w:right w:val="none" w:sz="0" w:space="0" w:color="auto"/>
      </w:divBdr>
    </w:div>
    <w:div w:id="2108765156">
      <w:bodyDiv w:val="1"/>
      <w:marLeft w:val="0"/>
      <w:marRight w:val="0"/>
      <w:marTop w:val="0"/>
      <w:marBottom w:val="0"/>
      <w:divBdr>
        <w:top w:val="none" w:sz="0" w:space="0" w:color="auto"/>
        <w:left w:val="none" w:sz="0" w:space="0" w:color="auto"/>
        <w:bottom w:val="none" w:sz="0" w:space="0" w:color="auto"/>
        <w:right w:val="none" w:sz="0" w:space="0" w:color="auto"/>
      </w:divBdr>
    </w:div>
    <w:div w:id="2129205184">
      <w:bodyDiv w:val="1"/>
      <w:marLeft w:val="0"/>
      <w:marRight w:val="0"/>
      <w:marTop w:val="0"/>
      <w:marBottom w:val="0"/>
      <w:divBdr>
        <w:top w:val="none" w:sz="0" w:space="0" w:color="auto"/>
        <w:left w:val="none" w:sz="0" w:space="0" w:color="auto"/>
        <w:bottom w:val="none" w:sz="0" w:space="0" w:color="auto"/>
        <w:right w:val="none" w:sz="0" w:space="0" w:color="auto"/>
      </w:divBdr>
    </w:div>
    <w:div w:id="2129740471">
      <w:bodyDiv w:val="1"/>
      <w:marLeft w:val="0"/>
      <w:marRight w:val="0"/>
      <w:marTop w:val="0"/>
      <w:marBottom w:val="0"/>
      <w:divBdr>
        <w:top w:val="none" w:sz="0" w:space="0" w:color="auto"/>
        <w:left w:val="none" w:sz="0" w:space="0" w:color="auto"/>
        <w:bottom w:val="none" w:sz="0" w:space="0" w:color="auto"/>
        <w:right w:val="none" w:sz="0" w:space="0" w:color="auto"/>
      </w:divBdr>
    </w:div>
    <w:div w:id="2132284287">
      <w:bodyDiv w:val="1"/>
      <w:marLeft w:val="0"/>
      <w:marRight w:val="0"/>
      <w:marTop w:val="0"/>
      <w:marBottom w:val="0"/>
      <w:divBdr>
        <w:top w:val="none" w:sz="0" w:space="0" w:color="auto"/>
        <w:left w:val="none" w:sz="0" w:space="0" w:color="auto"/>
        <w:bottom w:val="none" w:sz="0" w:space="0" w:color="auto"/>
        <w:right w:val="none" w:sz="0" w:space="0" w:color="auto"/>
      </w:divBdr>
    </w:div>
    <w:div w:id="2144039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aap@pepr-propsy.fr"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p@pepr-propsy.fr" TargetMode="External"/><Relationship Id="rId5" Type="http://schemas.openxmlformats.org/officeDocument/2006/relationships/webSettings" Target="webSettings.xml"/><Relationship Id="rId15" Type="http://schemas.openxmlformats.org/officeDocument/2006/relationships/hyperlink" Target="mailto:aap@pepr-propsy.fr" TargetMode="External"/><Relationship Id="rId10" Type="http://schemas.openxmlformats.org/officeDocument/2006/relationships/hyperlink" Target="mailto:mailto:aap@pepr-propsy.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ilto:aap@pepr-propsy.fr" TargetMode="External"/><Relationship Id="rId14" Type="http://schemas.openxmlformats.org/officeDocument/2006/relationships/hyperlink" Target="https://www.propsy-edu.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alition-s.org/faq-theme/publication-fees-costs-prices-business-models/" TargetMode="External"/><Relationship Id="rId2" Type="http://schemas.openxmlformats.org/officeDocument/2006/relationships/hyperlink" Target="https://www.coalition-s.org/transformative-journals-faq/" TargetMode="External"/><Relationship Id="rId1" Type="http://schemas.openxmlformats.org/officeDocument/2006/relationships/hyperlink" Target="https://www.coalition-s.org/faq-theme/publication-fees-costs-prices-business-models/" TargetMode="External"/><Relationship Id="rId5" Type="http://schemas.openxmlformats.org/officeDocument/2006/relationships/hyperlink" Target="https://www.doabooks.org/" TargetMode="External"/><Relationship Id="rId4" Type="http://schemas.openxmlformats.org/officeDocument/2006/relationships/hyperlink" Target="https://doaj.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FE2D5-C7DD-4780-9839-4D31095E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2368</Words>
  <Characters>13501</Characters>
  <Application>Microsoft Office Word</Application>
  <DocSecurity>4</DocSecurity>
  <Lines>112</Lines>
  <Paragraphs>31</Paragraphs>
  <ScaleCrop>false</ScaleCrop>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Ri</dc:creator>
  <cp:keywords/>
  <cp:lastModifiedBy>Utilisateur invité</cp:lastModifiedBy>
  <cp:revision>10</cp:revision>
  <cp:lastPrinted>2025-04-30T21:10:00Z</cp:lastPrinted>
  <dcterms:created xsi:type="dcterms:W3CDTF">2025-06-23T08:25:00Z</dcterms:created>
  <dcterms:modified xsi:type="dcterms:W3CDTF">2025-06-23T15:23:00Z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Adobe InDesign 17.2 (Macintosh)</vt:lpwstr>
  </property>
  <property fmtid="{D5CDD505-2E9C-101B-9397-08002B2CF9AE}" pid="4" name="LastSaved">
    <vt:filetime>2022-04-27T00:00:00Z</vt:filetime>
  </property>
</Properties>
</file>